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EDD03" w14:textId="77777777" w:rsidR="00E72C5E" w:rsidRDefault="00E72C5E" w:rsidP="00E72C5E">
      <w:pPr>
        <w:rPr>
          <w:rFonts w:ascii="Calibri" w:hAnsi="Calibri" w:cs="Calibri"/>
          <w:b/>
          <w:bCs/>
          <w:sz w:val="28"/>
          <w:szCs w:val="28"/>
        </w:rPr>
      </w:pPr>
      <w:r w:rsidRPr="004F550F">
        <w:rPr>
          <w:rFonts w:ascii="Calibri" w:hAnsi="Calibri" w:cs="Calibri"/>
          <w:b/>
          <w:bCs/>
          <w:sz w:val="28"/>
          <w:szCs w:val="28"/>
        </w:rPr>
        <w:t>Satzung für den Verein Lübecker Zahnärzte e.V.</w:t>
      </w:r>
    </w:p>
    <w:p w14:paraId="48F17988" w14:textId="77777777" w:rsidR="00E72C5E" w:rsidRDefault="00E72C5E" w:rsidP="00E72C5E">
      <w:pPr>
        <w:rPr>
          <w:rFonts w:ascii="Calibri" w:hAnsi="Calibri" w:cs="Calibri"/>
        </w:rPr>
      </w:pPr>
      <w:r w:rsidRPr="004F550F">
        <w:rPr>
          <w:rFonts w:ascii="Calibri" w:hAnsi="Calibri" w:cs="Calibri"/>
        </w:rPr>
        <w:t>Eingetragen beim Amtsgericht Lübeck unter Nr. 1191 am 13.12.2010</w:t>
      </w:r>
    </w:p>
    <w:p w14:paraId="589E57BB" w14:textId="77777777" w:rsidR="00347EEB" w:rsidRDefault="00347EEB"/>
    <w:p w14:paraId="3787362E" w14:textId="15895EE6" w:rsidR="00E72C5E" w:rsidRDefault="00E72C5E" w:rsidP="00E72C5E">
      <w:pPr>
        <w:jc w:val="center"/>
      </w:pPr>
      <w:r>
        <w:t>§1</w:t>
      </w:r>
    </w:p>
    <w:p w14:paraId="4E814124" w14:textId="6A724CCE" w:rsidR="00D178E3" w:rsidRDefault="00D178E3" w:rsidP="00E72C5E">
      <w:pPr>
        <w:jc w:val="center"/>
      </w:pPr>
      <w:r w:rsidRPr="00D178E3">
        <w:rPr>
          <w:rFonts w:ascii="Calibri" w:hAnsi="Calibri" w:cs="Calibri"/>
        </w:rPr>
        <w:t>Name</w:t>
      </w:r>
      <w:r>
        <w:t>, Sitz, Bezirk</w:t>
      </w:r>
    </w:p>
    <w:p w14:paraId="6B99FAAA" w14:textId="77777777" w:rsidR="00E72C5E" w:rsidRPr="00E72C5E" w:rsidRDefault="00E72C5E" w:rsidP="00E72C5E">
      <w:pPr>
        <w:pStyle w:val="Listenabsatz"/>
        <w:numPr>
          <w:ilvl w:val="0"/>
          <w:numId w:val="2"/>
        </w:numPr>
        <w:rPr>
          <w:rFonts w:ascii="Calibri" w:hAnsi="Calibri" w:cs="Calibri"/>
        </w:rPr>
      </w:pPr>
      <w:r w:rsidRPr="00E72C5E">
        <w:rPr>
          <w:rFonts w:ascii="Calibri" w:hAnsi="Calibri" w:cs="Calibri"/>
        </w:rPr>
        <w:t>Der Verein führt den Namen „Verein Lübecker Zahnärzte e.V.“.</w:t>
      </w:r>
    </w:p>
    <w:p w14:paraId="70C2325A" w14:textId="6DE8EC9A" w:rsidR="00E72C5E" w:rsidRDefault="00E72C5E" w:rsidP="00E72C5E">
      <w:pPr>
        <w:pStyle w:val="Listenabsatz"/>
        <w:numPr>
          <w:ilvl w:val="0"/>
          <w:numId w:val="2"/>
        </w:numPr>
      </w:pPr>
      <w:r w:rsidRPr="00E72C5E">
        <w:rPr>
          <w:rFonts w:ascii="Calibri" w:hAnsi="Calibri" w:cs="Calibri"/>
        </w:rPr>
        <w:t>Er hat seinen Sitz in Lübeck und ist in das Vereinsregister eingetragen</w:t>
      </w:r>
      <w:r>
        <w:t>.</w:t>
      </w:r>
    </w:p>
    <w:p w14:paraId="44EE909B" w14:textId="77777777" w:rsidR="00E72C5E" w:rsidRDefault="00E72C5E" w:rsidP="00E72C5E">
      <w:pPr>
        <w:pStyle w:val="Listenabsatz"/>
        <w:numPr>
          <w:ilvl w:val="0"/>
          <w:numId w:val="2"/>
        </w:numPr>
        <w:rPr>
          <w:rFonts w:ascii="Calibri" w:hAnsi="Calibri" w:cs="Calibri"/>
        </w:rPr>
      </w:pPr>
      <w:r>
        <w:rPr>
          <w:rFonts w:ascii="Calibri" w:hAnsi="Calibri" w:cs="Calibri"/>
        </w:rPr>
        <w:t>Der Tätigkeitsbereich des Vereins erstreckt sich auf das Gebiet des Kreises Lübeck und benachbarte Orte.</w:t>
      </w:r>
    </w:p>
    <w:p w14:paraId="47C12A51" w14:textId="219C7C85" w:rsidR="00E72C5E" w:rsidRDefault="00E72C5E" w:rsidP="00E72C5E">
      <w:pPr>
        <w:jc w:val="center"/>
        <w:rPr>
          <w:rFonts w:ascii="Calibri" w:hAnsi="Calibri" w:cs="Calibri"/>
        </w:rPr>
      </w:pPr>
      <w:r>
        <w:rPr>
          <w:rFonts w:ascii="Calibri" w:hAnsi="Calibri" w:cs="Calibri"/>
        </w:rPr>
        <w:t>§2</w:t>
      </w:r>
    </w:p>
    <w:p w14:paraId="0E2E3BC9" w14:textId="5EF1C7F4" w:rsidR="00D178E3" w:rsidRDefault="00D178E3" w:rsidP="00E72C5E">
      <w:pPr>
        <w:jc w:val="center"/>
        <w:rPr>
          <w:rFonts w:ascii="Calibri" w:hAnsi="Calibri" w:cs="Calibri"/>
        </w:rPr>
      </w:pPr>
      <w:r>
        <w:rPr>
          <w:rFonts w:ascii="Calibri" w:hAnsi="Calibri" w:cs="Calibri"/>
        </w:rPr>
        <w:t>Zweck</w:t>
      </w:r>
    </w:p>
    <w:p w14:paraId="21B697B5" w14:textId="77777777" w:rsidR="00E72C5E" w:rsidRDefault="00E72C5E" w:rsidP="00E72C5E">
      <w:pPr>
        <w:pStyle w:val="Listenabsatz"/>
        <w:numPr>
          <w:ilvl w:val="0"/>
          <w:numId w:val="3"/>
        </w:numPr>
        <w:rPr>
          <w:rFonts w:ascii="Calibri" w:hAnsi="Calibri" w:cs="Calibri"/>
        </w:rPr>
      </w:pPr>
      <w:r>
        <w:rPr>
          <w:rFonts w:ascii="Calibri" w:hAnsi="Calibri" w:cs="Calibri"/>
        </w:rPr>
        <w:t>Zweck des Vereins ist die Förderung und Wahrung der beruflichen, wirtschaftlichen und sozialen Interessen seiner Mitglieder.</w:t>
      </w:r>
    </w:p>
    <w:p w14:paraId="59AF60F7" w14:textId="63FEC111" w:rsidR="00E72C5E" w:rsidRDefault="00E72C5E" w:rsidP="00E72C5E">
      <w:pPr>
        <w:pStyle w:val="Listenabsatz"/>
        <w:numPr>
          <w:ilvl w:val="0"/>
          <w:numId w:val="3"/>
        </w:numPr>
        <w:rPr>
          <w:rFonts w:ascii="Calibri" w:hAnsi="Calibri" w:cs="Calibri"/>
        </w:rPr>
      </w:pPr>
      <w:r w:rsidRPr="00E72C5E">
        <w:rPr>
          <w:rFonts w:ascii="Calibri" w:hAnsi="Calibri" w:cs="Calibri"/>
        </w:rPr>
        <w:t>Der Zweck des Vereins soll in steter kollegialer Zusammenarbeit mit der „Zahnärztekammer Schleswig-Holstein“ und „Kassenzahnärztlichen Vereinigung Schleswig-Holstein“ insbesondere erreicht werden durch</w:t>
      </w:r>
    </w:p>
    <w:p w14:paraId="1C2BF01D" w14:textId="77777777" w:rsidR="00B334F0" w:rsidRPr="00B334F0" w:rsidRDefault="00B334F0" w:rsidP="00B334F0">
      <w:pPr>
        <w:ind w:left="284"/>
        <w:rPr>
          <w:rFonts w:ascii="Calibri" w:hAnsi="Calibri" w:cs="Calibri"/>
        </w:rPr>
      </w:pPr>
    </w:p>
    <w:p w14:paraId="4F6E8093" w14:textId="2E5E4F25" w:rsidR="00E72C5E" w:rsidRDefault="00E72C5E" w:rsidP="00E72C5E">
      <w:pPr>
        <w:pStyle w:val="Listenabsatz"/>
        <w:numPr>
          <w:ilvl w:val="0"/>
          <w:numId w:val="4"/>
        </w:numPr>
        <w:rPr>
          <w:rFonts w:ascii="Calibri" w:hAnsi="Calibri" w:cs="Calibri"/>
        </w:rPr>
      </w:pPr>
      <w:r>
        <w:rPr>
          <w:rFonts w:ascii="Calibri" w:hAnsi="Calibri" w:cs="Calibri"/>
        </w:rPr>
        <w:t>Schaffung, Festigung und Beachtung der gemeinsamen Standesanschauung, die getragen ist von der verpflichtenden Berufung zum Dienst an der Volksgesundheit;</w:t>
      </w:r>
    </w:p>
    <w:p w14:paraId="22CD6EBB" w14:textId="0370205A" w:rsidR="00E72C5E" w:rsidRDefault="00E72C5E" w:rsidP="00E72C5E">
      <w:pPr>
        <w:pStyle w:val="Listenabsatz"/>
        <w:numPr>
          <w:ilvl w:val="0"/>
          <w:numId w:val="4"/>
        </w:numPr>
        <w:rPr>
          <w:rFonts w:ascii="Calibri" w:hAnsi="Calibri" w:cs="Calibri"/>
        </w:rPr>
      </w:pPr>
      <w:r>
        <w:rPr>
          <w:rFonts w:ascii="Calibri" w:hAnsi="Calibri" w:cs="Calibri"/>
        </w:rPr>
        <w:t>Vertiefung des fachlichen Wissens und Könnens durch Pflege und Förderung der beruflichen Fortbildung;</w:t>
      </w:r>
    </w:p>
    <w:p w14:paraId="30EFDEB4" w14:textId="50B450C5" w:rsidR="00E72C5E" w:rsidRDefault="00E72C5E" w:rsidP="00E72C5E">
      <w:pPr>
        <w:pStyle w:val="Listenabsatz"/>
        <w:numPr>
          <w:ilvl w:val="0"/>
          <w:numId w:val="4"/>
        </w:numPr>
        <w:rPr>
          <w:rFonts w:ascii="Calibri" w:hAnsi="Calibri" w:cs="Calibri"/>
        </w:rPr>
      </w:pPr>
      <w:r>
        <w:rPr>
          <w:rFonts w:ascii="Calibri" w:hAnsi="Calibri" w:cs="Calibri"/>
        </w:rPr>
        <w:t>die Beratung und Unterstützung der Mitglieder in allen ideellen und allgemeinwirtschaftlichen Berufsangelegenheiten;</w:t>
      </w:r>
    </w:p>
    <w:p w14:paraId="72826054" w14:textId="57267CC3" w:rsidR="00E72C5E" w:rsidRDefault="00E72C5E" w:rsidP="00E72C5E">
      <w:pPr>
        <w:pStyle w:val="Listenabsatz"/>
        <w:numPr>
          <w:ilvl w:val="0"/>
          <w:numId w:val="4"/>
        </w:numPr>
        <w:rPr>
          <w:rFonts w:ascii="Calibri" w:hAnsi="Calibri" w:cs="Calibri"/>
        </w:rPr>
      </w:pPr>
      <w:r>
        <w:rPr>
          <w:rFonts w:ascii="Calibri" w:hAnsi="Calibri" w:cs="Calibri"/>
        </w:rPr>
        <w:t>die Wahrnehmung der beruflichen Interessen gegenüber den Behörden, Krankenkassen und verwandten Organisationen;</w:t>
      </w:r>
    </w:p>
    <w:p w14:paraId="143D7B1C" w14:textId="176729FE" w:rsidR="00E72C5E" w:rsidRDefault="00E72C5E" w:rsidP="00E72C5E">
      <w:pPr>
        <w:pStyle w:val="Listenabsatz"/>
        <w:numPr>
          <w:ilvl w:val="0"/>
          <w:numId w:val="4"/>
        </w:numPr>
        <w:rPr>
          <w:rFonts w:ascii="Calibri" w:hAnsi="Calibri" w:cs="Calibri"/>
        </w:rPr>
      </w:pPr>
      <w:r>
        <w:rPr>
          <w:rFonts w:ascii="Calibri" w:hAnsi="Calibri" w:cs="Calibri"/>
        </w:rPr>
        <w:t>die Förderung der beruflichen Wohlfahrt.</w:t>
      </w:r>
    </w:p>
    <w:p w14:paraId="009AA4A9" w14:textId="77777777" w:rsidR="00B334F0" w:rsidRPr="00B334F0" w:rsidRDefault="00B334F0" w:rsidP="00B334F0">
      <w:pPr>
        <w:ind w:left="284"/>
        <w:rPr>
          <w:rFonts w:ascii="Calibri" w:hAnsi="Calibri" w:cs="Calibri"/>
        </w:rPr>
      </w:pPr>
    </w:p>
    <w:p w14:paraId="297F7501" w14:textId="100769B8" w:rsidR="00E72C5E" w:rsidRDefault="00D178E3" w:rsidP="00D178E3">
      <w:pPr>
        <w:pStyle w:val="Listenabsatz"/>
        <w:numPr>
          <w:ilvl w:val="0"/>
          <w:numId w:val="3"/>
        </w:numPr>
        <w:rPr>
          <w:rFonts w:ascii="Calibri" w:hAnsi="Calibri" w:cs="Calibri"/>
        </w:rPr>
      </w:pPr>
      <w:r>
        <w:rPr>
          <w:rFonts w:ascii="Calibri" w:hAnsi="Calibri" w:cs="Calibri"/>
        </w:rPr>
        <w:t>Der Verein hat sich jeder politischen Betätigung zu enthalten. Der Verein darf keinen wirtschaftlichen Geschäftsbetrieb unterhalten.</w:t>
      </w:r>
    </w:p>
    <w:p w14:paraId="35E4D168" w14:textId="77777777" w:rsidR="00D178E3" w:rsidRDefault="00D178E3" w:rsidP="00D178E3">
      <w:pPr>
        <w:ind w:left="284"/>
        <w:rPr>
          <w:rFonts w:ascii="Calibri" w:hAnsi="Calibri" w:cs="Calibri"/>
        </w:rPr>
      </w:pPr>
    </w:p>
    <w:p w14:paraId="23AB5381" w14:textId="77777777" w:rsidR="003568AC" w:rsidRDefault="003568AC" w:rsidP="00D178E3">
      <w:pPr>
        <w:ind w:left="284"/>
        <w:rPr>
          <w:rFonts w:ascii="Calibri" w:hAnsi="Calibri" w:cs="Calibri"/>
        </w:rPr>
      </w:pPr>
    </w:p>
    <w:p w14:paraId="21C92D81" w14:textId="77777777" w:rsidR="003568AC" w:rsidRDefault="003568AC" w:rsidP="00D178E3">
      <w:pPr>
        <w:ind w:left="284"/>
        <w:rPr>
          <w:rFonts w:ascii="Calibri" w:hAnsi="Calibri" w:cs="Calibri"/>
        </w:rPr>
      </w:pPr>
    </w:p>
    <w:p w14:paraId="59140184" w14:textId="77777777" w:rsidR="003568AC" w:rsidRDefault="003568AC" w:rsidP="00D178E3">
      <w:pPr>
        <w:ind w:left="284"/>
        <w:rPr>
          <w:rFonts w:ascii="Calibri" w:hAnsi="Calibri" w:cs="Calibri"/>
        </w:rPr>
      </w:pPr>
    </w:p>
    <w:p w14:paraId="42D63DFD" w14:textId="77777777" w:rsidR="003568AC" w:rsidRDefault="003568AC" w:rsidP="00D178E3">
      <w:pPr>
        <w:ind w:left="284"/>
        <w:rPr>
          <w:rFonts w:ascii="Calibri" w:hAnsi="Calibri" w:cs="Calibri"/>
        </w:rPr>
      </w:pPr>
    </w:p>
    <w:p w14:paraId="5BD073CB" w14:textId="2DEA10D5" w:rsidR="00D178E3" w:rsidRDefault="00D178E3" w:rsidP="00D178E3">
      <w:pPr>
        <w:ind w:left="284"/>
        <w:jc w:val="center"/>
        <w:rPr>
          <w:rFonts w:ascii="Calibri" w:hAnsi="Calibri" w:cs="Calibri"/>
        </w:rPr>
      </w:pPr>
      <w:r>
        <w:rPr>
          <w:rFonts w:ascii="Calibri" w:hAnsi="Calibri" w:cs="Calibri"/>
        </w:rPr>
        <w:lastRenderedPageBreak/>
        <w:t>§3</w:t>
      </w:r>
    </w:p>
    <w:p w14:paraId="570A9BCB" w14:textId="5EC22D8E" w:rsidR="00D178E3" w:rsidRDefault="00D178E3" w:rsidP="00D178E3">
      <w:pPr>
        <w:ind w:left="284"/>
        <w:jc w:val="center"/>
        <w:rPr>
          <w:rFonts w:ascii="Calibri" w:hAnsi="Calibri" w:cs="Calibri"/>
        </w:rPr>
      </w:pPr>
      <w:r>
        <w:rPr>
          <w:rFonts w:ascii="Calibri" w:hAnsi="Calibri" w:cs="Calibri"/>
        </w:rPr>
        <w:t>Erwerb der Mitgliedschaft</w:t>
      </w:r>
    </w:p>
    <w:p w14:paraId="1AE72F01" w14:textId="77777777" w:rsidR="00E6709E" w:rsidRDefault="00E6709E" w:rsidP="00E6709E">
      <w:pPr>
        <w:ind w:left="284"/>
        <w:rPr>
          <w:rFonts w:ascii="Calibri" w:hAnsi="Calibri" w:cs="Calibri"/>
        </w:rPr>
      </w:pPr>
    </w:p>
    <w:p w14:paraId="657EACF1" w14:textId="60C4E224" w:rsidR="00D178E3" w:rsidRDefault="00E6709E" w:rsidP="00E6709E">
      <w:pPr>
        <w:pStyle w:val="Listenabsatz"/>
        <w:numPr>
          <w:ilvl w:val="0"/>
          <w:numId w:val="5"/>
        </w:numPr>
        <w:rPr>
          <w:rFonts w:ascii="Calibri" w:hAnsi="Calibri" w:cs="Calibri"/>
        </w:rPr>
      </w:pPr>
      <w:r>
        <w:rPr>
          <w:rFonts w:ascii="Calibri" w:hAnsi="Calibri" w:cs="Calibri"/>
        </w:rPr>
        <w:t>Die Mitgliedschaft ist freiwillig. Mitglied des Vereins kann jeder Zahnarzt werden, der seine deutsche Bestallung (Approbation) als Zahnarzt besitzt oder eine Gleichwertige des Auslandes (gem. §13 des Gesetzes zur Ausübung der Zahnheilkunde) nachweist und im Vereinsbezirk oder in benachbarten Orten den zahnärztlichen Beruf ausübt und seinen Wohnsitz hat.</w:t>
      </w:r>
    </w:p>
    <w:p w14:paraId="1D6213C8" w14:textId="1FFFB922" w:rsidR="00E6709E" w:rsidRDefault="00E6709E" w:rsidP="00E6709E">
      <w:pPr>
        <w:pStyle w:val="Listenabsatz"/>
        <w:numPr>
          <w:ilvl w:val="0"/>
          <w:numId w:val="5"/>
        </w:numPr>
        <w:rPr>
          <w:rFonts w:ascii="Calibri" w:hAnsi="Calibri" w:cs="Calibri"/>
        </w:rPr>
      </w:pPr>
      <w:r>
        <w:rPr>
          <w:rFonts w:ascii="Calibri" w:hAnsi="Calibri" w:cs="Calibri"/>
        </w:rPr>
        <w:t>Die Anmeldung erfolgt durch Abgabe einer schriftlichen Beitrittserklärung an den Vorstand. Die Aufnahme in den Verein gilt als vollzogen, wenn der Bewerber innerhalb eines Monats nach Eingang seiner Anmeldung keinen gegenteiligen Bescheid erhält. Gegen einen ablehnenden Bescheid kann Einspruch an die Mitgliederversammlung innerhalb eines Monats nach Zugang des Bescheides eingelegt werden.</w:t>
      </w:r>
    </w:p>
    <w:p w14:paraId="479DCAA6" w14:textId="77777777" w:rsidR="00B32DD3" w:rsidRDefault="00B32DD3" w:rsidP="00B32DD3">
      <w:pPr>
        <w:ind w:left="568"/>
        <w:rPr>
          <w:rFonts w:ascii="Calibri" w:hAnsi="Calibri" w:cs="Calibri"/>
        </w:rPr>
      </w:pPr>
    </w:p>
    <w:p w14:paraId="04230F94" w14:textId="74EFF525" w:rsidR="00B32DD3" w:rsidRDefault="00B32DD3" w:rsidP="00B32DD3">
      <w:pPr>
        <w:ind w:left="568"/>
        <w:jc w:val="center"/>
        <w:rPr>
          <w:rFonts w:ascii="Calibri" w:hAnsi="Calibri" w:cs="Calibri"/>
        </w:rPr>
      </w:pPr>
      <w:r>
        <w:rPr>
          <w:rFonts w:ascii="Calibri" w:hAnsi="Calibri" w:cs="Calibri"/>
        </w:rPr>
        <w:t>§4</w:t>
      </w:r>
    </w:p>
    <w:p w14:paraId="714B9009" w14:textId="2F830484" w:rsidR="00B32DD3" w:rsidRDefault="00B32DD3" w:rsidP="00B32DD3">
      <w:pPr>
        <w:ind w:left="568"/>
        <w:jc w:val="center"/>
        <w:rPr>
          <w:rFonts w:ascii="Calibri" w:hAnsi="Calibri" w:cs="Calibri"/>
        </w:rPr>
      </w:pPr>
      <w:r>
        <w:rPr>
          <w:rFonts w:ascii="Calibri" w:hAnsi="Calibri" w:cs="Calibri"/>
        </w:rPr>
        <w:t>Ende der Mitgliedschaft</w:t>
      </w:r>
    </w:p>
    <w:p w14:paraId="24C76412" w14:textId="7D3FEA91" w:rsidR="00906770" w:rsidRDefault="00906770" w:rsidP="00906770">
      <w:pPr>
        <w:pStyle w:val="Listenabsatz"/>
        <w:numPr>
          <w:ilvl w:val="0"/>
          <w:numId w:val="6"/>
        </w:numPr>
        <w:jc w:val="both"/>
        <w:rPr>
          <w:rFonts w:ascii="Calibri" w:hAnsi="Calibri" w:cs="Calibri"/>
        </w:rPr>
      </w:pPr>
      <w:r>
        <w:rPr>
          <w:rFonts w:ascii="Calibri" w:hAnsi="Calibri" w:cs="Calibri"/>
        </w:rPr>
        <w:t>Die Mitgliedschaft endet</w:t>
      </w:r>
    </w:p>
    <w:p w14:paraId="39B334F8" w14:textId="77777777" w:rsidR="00B334F0" w:rsidRPr="00B334F0" w:rsidRDefault="00B334F0" w:rsidP="00B334F0">
      <w:pPr>
        <w:ind w:left="360"/>
        <w:jc w:val="both"/>
        <w:rPr>
          <w:rFonts w:ascii="Calibri" w:hAnsi="Calibri" w:cs="Calibri"/>
        </w:rPr>
      </w:pPr>
    </w:p>
    <w:p w14:paraId="3839B970" w14:textId="620C40E2" w:rsidR="00906770" w:rsidRDefault="00906770" w:rsidP="00906770">
      <w:pPr>
        <w:pStyle w:val="Listenabsatz"/>
        <w:numPr>
          <w:ilvl w:val="0"/>
          <w:numId w:val="7"/>
        </w:numPr>
        <w:jc w:val="both"/>
        <w:rPr>
          <w:rFonts w:ascii="Calibri" w:hAnsi="Calibri" w:cs="Calibri"/>
        </w:rPr>
      </w:pPr>
      <w:r>
        <w:rPr>
          <w:rFonts w:ascii="Calibri" w:hAnsi="Calibri" w:cs="Calibri"/>
        </w:rPr>
        <w:t>durch Tod des Mitgliedes;</w:t>
      </w:r>
    </w:p>
    <w:p w14:paraId="338D4F11" w14:textId="0C554E89" w:rsidR="00906770" w:rsidRDefault="00906770" w:rsidP="00906770">
      <w:pPr>
        <w:pStyle w:val="Listenabsatz"/>
        <w:numPr>
          <w:ilvl w:val="0"/>
          <w:numId w:val="7"/>
        </w:numPr>
        <w:jc w:val="both"/>
        <w:rPr>
          <w:rFonts w:ascii="Calibri" w:hAnsi="Calibri" w:cs="Calibri"/>
        </w:rPr>
      </w:pPr>
      <w:r>
        <w:rPr>
          <w:rFonts w:ascii="Calibri" w:hAnsi="Calibri" w:cs="Calibri"/>
        </w:rPr>
        <w:t>durch freiwilligen Austritt, mittels eingeschriebenen Briefes, welcher spätestens am 30.09. eines Jahres eingegangen sein muss, zum Schluss eines Kalenderjahres;</w:t>
      </w:r>
    </w:p>
    <w:p w14:paraId="412A47AC" w14:textId="581042FA" w:rsidR="00906770" w:rsidRDefault="00906770" w:rsidP="00906770">
      <w:pPr>
        <w:pStyle w:val="Listenabsatz"/>
        <w:numPr>
          <w:ilvl w:val="0"/>
          <w:numId w:val="7"/>
        </w:numPr>
        <w:jc w:val="both"/>
        <w:rPr>
          <w:rFonts w:ascii="Calibri" w:hAnsi="Calibri" w:cs="Calibri"/>
        </w:rPr>
      </w:pPr>
      <w:r>
        <w:rPr>
          <w:rFonts w:ascii="Calibri" w:hAnsi="Calibri" w:cs="Calibri"/>
        </w:rPr>
        <w:t>durch Verzug aus dem in §3 (1) genannten Bereich;</w:t>
      </w:r>
    </w:p>
    <w:p w14:paraId="2D0F81E5" w14:textId="77777777" w:rsidR="00164F0A" w:rsidRDefault="00906770" w:rsidP="00B32DD3">
      <w:pPr>
        <w:pStyle w:val="Listenabsatz"/>
        <w:numPr>
          <w:ilvl w:val="0"/>
          <w:numId w:val="7"/>
        </w:numPr>
        <w:jc w:val="both"/>
        <w:rPr>
          <w:rFonts w:ascii="Calibri" w:hAnsi="Calibri" w:cs="Calibri"/>
        </w:rPr>
      </w:pPr>
      <w:r w:rsidRPr="00906770">
        <w:rPr>
          <w:rFonts w:ascii="Calibri" w:hAnsi="Calibri" w:cs="Calibri"/>
        </w:rPr>
        <w:t xml:space="preserve">durch Ausschluss. Der Ausschluss kann durch den Vorstand beschlossen werden, wenn ein Mitglied mindestens 6 Monate mit seinen Beiträgen im Rückstand geblieben ist und kein </w:t>
      </w:r>
      <w:r>
        <w:rPr>
          <w:rFonts w:ascii="Calibri" w:hAnsi="Calibri" w:cs="Calibri"/>
        </w:rPr>
        <w:t xml:space="preserve">mit einem Notstand begründetes Gesuch auf Stundung oder Niederschlagung der Beiträge an den Vorstand eingereicht hat, unbeschadet </w:t>
      </w:r>
      <w:r w:rsidR="00164F0A">
        <w:rPr>
          <w:rFonts w:ascii="Calibri" w:hAnsi="Calibri" w:cs="Calibri"/>
        </w:rPr>
        <w:t>der Bestimmung des §12;</w:t>
      </w:r>
    </w:p>
    <w:p w14:paraId="52F2413F" w14:textId="77777777" w:rsidR="00164F0A" w:rsidRDefault="00164F0A" w:rsidP="00B32DD3">
      <w:pPr>
        <w:pStyle w:val="Listenabsatz"/>
        <w:numPr>
          <w:ilvl w:val="0"/>
          <w:numId w:val="7"/>
        </w:numPr>
        <w:jc w:val="both"/>
        <w:rPr>
          <w:rFonts w:ascii="Calibri" w:hAnsi="Calibri" w:cs="Calibri"/>
        </w:rPr>
      </w:pPr>
      <w:r>
        <w:rPr>
          <w:rFonts w:ascii="Calibri" w:hAnsi="Calibri" w:cs="Calibri"/>
        </w:rPr>
        <w:t>bei Zurücknahme der Bestallung gem. §4 Zahnheilkundegesetz; bei Aberkennung der bürgerlichen Ehrenrechte; wegen Ruhens der Befugnis zur Ausübung des zahnärztlichen Berufes.</w:t>
      </w:r>
    </w:p>
    <w:p w14:paraId="24E5E1E4" w14:textId="77777777" w:rsidR="00B334F0" w:rsidRPr="00B334F0" w:rsidRDefault="00B334F0" w:rsidP="00B334F0">
      <w:pPr>
        <w:ind w:left="568"/>
        <w:jc w:val="both"/>
        <w:rPr>
          <w:rFonts w:ascii="Calibri" w:hAnsi="Calibri" w:cs="Calibri"/>
        </w:rPr>
      </w:pPr>
    </w:p>
    <w:p w14:paraId="14BAA66A" w14:textId="02CF483D" w:rsidR="00B32DD3" w:rsidRDefault="00B334F0" w:rsidP="00B334F0">
      <w:pPr>
        <w:pStyle w:val="Listenabsatz"/>
        <w:numPr>
          <w:ilvl w:val="0"/>
          <w:numId w:val="6"/>
        </w:numPr>
        <w:jc w:val="both"/>
        <w:rPr>
          <w:rFonts w:ascii="Calibri" w:hAnsi="Calibri" w:cs="Calibri"/>
        </w:rPr>
      </w:pPr>
      <w:r>
        <w:rPr>
          <w:rFonts w:ascii="Calibri" w:hAnsi="Calibri" w:cs="Calibri"/>
        </w:rPr>
        <w:t xml:space="preserve">Mit der Beendigung der Mitgliedschaft entfallen alle Ansprüche dieses Mitglieds an das Vermögen des Vereins und alle Rechte, die sich aus der Vereinsmitgliedschaft herleiten. </w:t>
      </w:r>
      <w:r w:rsidRPr="00B334F0">
        <w:rPr>
          <w:rFonts w:ascii="Calibri" w:hAnsi="Calibri" w:cs="Calibri"/>
        </w:rPr>
        <w:tab/>
      </w:r>
      <w:r w:rsidRPr="00B334F0">
        <w:rPr>
          <w:rFonts w:ascii="Calibri" w:hAnsi="Calibri" w:cs="Calibri"/>
        </w:rPr>
        <w:tab/>
      </w:r>
    </w:p>
    <w:p w14:paraId="20FBCAE5" w14:textId="77777777" w:rsidR="00B334F0" w:rsidRDefault="00B334F0" w:rsidP="00B334F0">
      <w:pPr>
        <w:jc w:val="both"/>
        <w:rPr>
          <w:rFonts w:ascii="Calibri" w:hAnsi="Calibri" w:cs="Calibri"/>
        </w:rPr>
      </w:pPr>
    </w:p>
    <w:p w14:paraId="06E96F97" w14:textId="4BCA4C3B" w:rsidR="00B334F0" w:rsidRDefault="00B334F0" w:rsidP="00B334F0">
      <w:pPr>
        <w:jc w:val="center"/>
        <w:rPr>
          <w:rFonts w:ascii="Calibri" w:hAnsi="Calibri" w:cs="Calibri"/>
        </w:rPr>
      </w:pPr>
      <w:r>
        <w:rPr>
          <w:rFonts w:ascii="Calibri" w:hAnsi="Calibri" w:cs="Calibri"/>
        </w:rPr>
        <w:lastRenderedPageBreak/>
        <w:t>§5</w:t>
      </w:r>
    </w:p>
    <w:p w14:paraId="39C02D25" w14:textId="58B15D41" w:rsidR="00B334F0" w:rsidRDefault="00B334F0" w:rsidP="00B334F0">
      <w:pPr>
        <w:jc w:val="center"/>
        <w:rPr>
          <w:rFonts w:ascii="Calibri" w:hAnsi="Calibri" w:cs="Calibri"/>
        </w:rPr>
      </w:pPr>
      <w:r>
        <w:rPr>
          <w:rFonts w:ascii="Calibri" w:hAnsi="Calibri" w:cs="Calibri"/>
        </w:rPr>
        <w:t>Pflichten der Mitglieder</w:t>
      </w:r>
    </w:p>
    <w:p w14:paraId="4485955D" w14:textId="05A77666" w:rsidR="00B334F0" w:rsidRDefault="00B334F0" w:rsidP="00B334F0">
      <w:pPr>
        <w:rPr>
          <w:rFonts w:ascii="Calibri" w:hAnsi="Calibri" w:cs="Calibri"/>
        </w:rPr>
      </w:pPr>
      <w:r>
        <w:rPr>
          <w:rFonts w:ascii="Calibri" w:hAnsi="Calibri" w:cs="Calibri"/>
        </w:rPr>
        <w:t>Die Mitglieder des Vereins sind verpflichtet, alle Vereinsbestrebungen nach Kräften zu unterstützen, und die gefassten Beschlüsse zu beachten und auszuführen, soweit nicht gesetzliche Bestimmungen entgegenstehen.</w:t>
      </w:r>
    </w:p>
    <w:p w14:paraId="3987A607" w14:textId="77777777" w:rsidR="00B334F0" w:rsidRDefault="00B334F0" w:rsidP="00B334F0">
      <w:pPr>
        <w:rPr>
          <w:rFonts w:ascii="Calibri" w:hAnsi="Calibri" w:cs="Calibri"/>
        </w:rPr>
      </w:pPr>
    </w:p>
    <w:p w14:paraId="35DAC146" w14:textId="2E50740E" w:rsidR="00B334F0" w:rsidRDefault="00B334F0" w:rsidP="00B334F0">
      <w:pPr>
        <w:jc w:val="center"/>
        <w:rPr>
          <w:rFonts w:ascii="Calibri" w:hAnsi="Calibri" w:cs="Calibri"/>
        </w:rPr>
      </w:pPr>
      <w:r>
        <w:rPr>
          <w:rFonts w:ascii="Calibri" w:hAnsi="Calibri" w:cs="Calibri"/>
        </w:rPr>
        <w:t>§6</w:t>
      </w:r>
    </w:p>
    <w:p w14:paraId="744E2B4E" w14:textId="2DE9E2F0" w:rsidR="00B334F0" w:rsidRDefault="00B334F0" w:rsidP="00B334F0">
      <w:pPr>
        <w:jc w:val="center"/>
        <w:rPr>
          <w:rFonts w:ascii="Calibri" w:hAnsi="Calibri" w:cs="Calibri"/>
        </w:rPr>
      </w:pPr>
      <w:r>
        <w:rPr>
          <w:rFonts w:ascii="Calibri" w:hAnsi="Calibri" w:cs="Calibri"/>
        </w:rPr>
        <w:t>Beiträge</w:t>
      </w:r>
    </w:p>
    <w:p w14:paraId="0D192D96" w14:textId="018F6E1B" w:rsidR="00B334F0" w:rsidRDefault="00B334F0" w:rsidP="00B334F0">
      <w:pPr>
        <w:rPr>
          <w:rFonts w:ascii="Calibri" w:hAnsi="Calibri" w:cs="Calibri"/>
        </w:rPr>
      </w:pPr>
      <w:r>
        <w:rPr>
          <w:rFonts w:ascii="Calibri" w:hAnsi="Calibri" w:cs="Calibri"/>
        </w:rPr>
        <w:t>Die Beiträge der Mitglieder werden von der Mitgliederversammlung fest</w:t>
      </w:r>
      <w:r w:rsidR="006A4168">
        <w:rPr>
          <w:rFonts w:ascii="Calibri" w:hAnsi="Calibri" w:cs="Calibri"/>
        </w:rPr>
        <w:t>g</w:t>
      </w:r>
      <w:r>
        <w:rPr>
          <w:rFonts w:ascii="Calibri" w:hAnsi="Calibri" w:cs="Calibri"/>
        </w:rPr>
        <w:t>esetzt.</w:t>
      </w:r>
    </w:p>
    <w:p w14:paraId="7A1373A5" w14:textId="77777777" w:rsidR="00B334F0" w:rsidRDefault="00B334F0" w:rsidP="00B334F0">
      <w:pPr>
        <w:rPr>
          <w:rFonts w:ascii="Calibri" w:hAnsi="Calibri" w:cs="Calibri"/>
        </w:rPr>
      </w:pPr>
    </w:p>
    <w:p w14:paraId="135E5C77" w14:textId="017729A9" w:rsidR="00B334F0" w:rsidRDefault="00B334F0" w:rsidP="00B334F0">
      <w:pPr>
        <w:jc w:val="center"/>
        <w:rPr>
          <w:rFonts w:ascii="Calibri" w:hAnsi="Calibri" w:cs="Calibri"/>
        </w:rPr>
      </w:pPr>
      <w:r>
        <w:rPr>
          <w:rFonts w:ascii="Calibri" w:hAnsi="Calibri" w:cs="Calibri"/>
        </w:rPr>
        <w:t>§7</w:t>
      </w:r>
    </w:p>
    <w:p w14:paraId="54EFED96" w14:textId="6900F500" w:rsidR="00B334F0" w:rsidRDefault="00B334F0" w:rsidP="00B334F0">
      <w:pPr>
        <w:jc w:val="center"/>
        <w:rPr>
          <w:rFonts w:ascii="Calibri" w:hAnsi="Calibri" w:cs="Calibri"/>
        </w:rPr>
      </w:pPr>
      <w:r>
        <w:rPr>
          <w:rFonts w:ascii="Calibri" w:hAnsi="Calibri" w:cs="Calibri"/>
        </w:rPr>
        <w:t>Organe</w:t>
      </w:r>
    </w:p>
    <w:p w14:paraId="4C58519E" w14:textId="6154CF03" w:rsidR="00B334F0" w:rsidRDefault="00B334F0" w:rsidP="00B334F0">
      <w:pPr>
        <w:pStyle w:val="Listenabsatz"/>
        <w:numPr>
          <w:ilvl w:val="0"/>
          <w:numId w:val="8"/>
        </w:numPr>
        <w:rPr>
          <w:rFonts w:ascii="Calibri" w:hAnsi="Calibri" w:cs="Calibri"/>
        </w:rPr>
      </w:pPr>
      <w:r>
        <w:rPr>
          <w:rFonts w:ascii="Calibri" w:hAnsi="Calibri" w:cs="Calibri"/>
        </w:rPr>
        <w:t>Organe des Vereins sind</w:t>
      </w:r>
    </w:p>
    <w:p w14:paraId="1FDA2451" w14:textId="77777777" w:rsidR="004A67D6" w:rsidRPr="004A67D6" w:rsidRDefault="004A67D6" w:rsidP="004A67D6">
      <w:pPr>
        <w:ind w:left="360"/>
        <w:rPr>
          <w:rFonts w:ascii="Calibri" w:hAnsi="Calibri" w:cs="Calibri"/>
        </w:rPr>
      </w:pPr>
    </w:p>
    <w:p w14:paraId="28A3A404" w14:textId="77777777" w:rsidR="003A0BA9" w:rsidRDefault="003A0BA9" w:rsidP="003A0BA9">
      <w:pPr>
        <w:pStyle w:val="Listenabsatz"/>
        <w:numPr>
          <w:ilvl w:val="0"/>
          <w:numId w:val="9"/>
        </w:numPr>
        <w:rPr>
          <w:rFonts w:ascii="Calibri" w:hAnsi="Calibri" w:cs="Calibri"/>
        </w:rPr>
      </w:pPr>
      <w:r>
        <w:rPr>
          <w:rFonts w:ascii="Calibri" w:hAnsi="Calibri" w:cs="Calibri"/>
        </w:rPr>
        <w:t>Der Vorstand, bestehend aus dem Vorsitzenden, dem stellvertretenden Vorsitzenden, dem Schriftführer, dem Kassenwart und den 3 Beisitzern;</w:t>
      </w:r>
    </w:p>
    <w:p w14:paraId="64CD1B91" w14:textId="130524A1" w:rsidR="00B334F0" w:rsidRDefault="003A0BA9" w:rsidP="003A0BA9">
      <w:pPr>
        <w:pStyle w:val="Listenabsatz"/>
        <w:numPr>
          <w:ilvl w:val="0"/>
          <w:numId w:val="9"/>
        </w:numPr>
        <w:rPr>
          <w:rFonts w:ascii="Calibri" w:hAnsi="Calibri" w:cs="Calibri"/>
        </w:rPr>
      </w:pPr>
      <w:r>
        <w:rPr>
          <w:rFonts w:ascii="Calibri" w:hAnsi="Calibri" w:cs="Calibri"/>
        </w:rPr>
        <w:t>die Mitgliederversammlung.</w:t>
      </w:r>
    </w:p>
    <w:p w14:paraId="190363E4" w14:textId="55E349E6" w:rsidR="003A0BA9" w:rsidRDefault="003A0BA9" w:rsidP="003A0BA9">
      <w:pPr>
        <w:pStyle w:val="Listenabsatz"/>
        <w:numPr>
          <w:ilvl w:val="0"/>
          <w:numId w:val="8"/>
        </w:numPr>
        <w:rPr>
          <w:rFonts w:ascii="Calibri" w:hAnsi="Calibri" w:cs="Calibri"/>
        </w:rPr>
      </w:pPr>
      <w:r>
        <w:rPr>
          <w:rFonts w:ascii="Calibri" w:hAnsi="Calibri" w:cs="Calibri"/>
        </w:rPr>
        <w:t>Der stellvertretende Vorsitzende ist zugleich ständiger Vertreter des Vorsitzenden.</w:t>
      </w:r>
    </w:p>
    <w:p w14:paraId="613A906D" w14:textId="77777777" w:rsidR="00994D41" w:rsidRDefault="003A0BA9" w:rsidP="003A0BA9">
      <w:pPr>
        <w:pStyle w:val="Listenabsatz"/>
        <w:numPr>
          <w:ilvl w:val="0"/>
          <w:numId w:val="8"/>
        </w:numPr>
        <w:rPr>
          <w:rFonts w:ascii="Calibri" w:hAnsi="Calibri" w:cs="Calibri"/>
        </w:rPr>
      </w:pPr>
      <w:r>
        <w:rPr>
          <w:rFonts w:ascii="Calibri" w:hAnsi="Calibri" w:cs="Calibri"/>
        </w:rPr>
        <w:t>Alle Ämter in den Organen des Vereins sind Ehrenämter. Aufwendungen werden nach der Reisekostenverordnung der Zahnärztekammer Schleswig-Holstein erstattet, sofern es sich um offizielle Veranstaltungen der Zahnärztekammer und/oder der Kassenzahnärztlichen Vereinigung Schleswig-Holstein handelt</w:t>
      </w:r>
      <w:r w:rsidR="00994D41">
        <w:rPr>
          <w:rFonts w:ascii="Calibri" w:hAnsi="Calibri" w:cs="Calibri"/>
        </w:rPr>
        <w:t>. Über Ausnahmen entscheidet der Vorstand. Zum Ausgleich größerer</w:t>
      </w:r>
      <w:r>
        <w:rPr>
          <w:rFonts w:ascii="Calibri" w:hAnsi="Calibri" w:cs="Calibri"/>
        </w:rPr>
        <w:t xml:space="preserve"> </w:t>
      </w:r>
      <w:r w:rsidR="00994D41">
        <w:rPr>
          <w:rFonts w:ascii="Calibri" w:hAnsi="Calibri" w:cs="Calibri"/>
        </w:rPr>
        <w:t>finanzieller Einbußen durch eine ehrenamtliche Funktion im Verein kann darüber hinaus die Mitgliederversammlung die Gewährung von Vergütungen oder Aufwandsentschädigungen beschließen, gegebenenfalls auch als Pauschale.</w:t>
      </w:r>
    </w:p>
    <w:p w14:paraId="5BF7BD55" w14:textId="77777777" w:rsidR="00994D41" w:rsidRDefault="00994D41" w:rsidP="003A0BA9">
      <w:pPr>
        <w:pStyle w:val="Listenabsatz"/>
        <w:numPr>
          <w:ilvl w:val="0"/>
          <w:numId w:val="8"/>
        </w:numPr>
        <w:rPr>
          <w:rFonts w:ascii="Calibri" w:hAnsi="Calibri" w:cs="Calibri"/>
        </w:rPr>
      </w:pPr>
      <w:r>
        <w:rPr>
          <w:rFonts w:ascii="Calibri" w:hAnsi="Calibri" w:cs="Calibri"/>
        </w:rPr>
        <w:t>Für alle Abstimmungen gilt – soweit die Satzung nichts anderes bestimmt – die einfache Mehrheit der abgegebenen gültigen Stimmen. Stimmengleichheit bedeutet Ablehnung.</w:t>
      </w:r>
    </w:p>
    <w:p w14:paraId="6BEBFDB1" w14:textId="77777777" w:rsidR="00994D41" w:rsidRDefault="00994D41" w:rsidP="00994D41">
      <w:pPr>
        <w:rPr>
          <w:rFonts w:ascii="Calibri" w:hAnsi="Calibri" w:cs="Calibri"/>
        </w:rPr>
      </w:pPr>
    </w:p>
    <w:p w14:paraId="1A74B90D" w14:textId="77777777" w:rsidR="006A4168" w:rsidRDefault="006A4168" w:rsidP="00994D41">
      <w:pPr>
        <w:jc w:val="center"/>
        <w:rPr>
          <w:rFonts w:ascii="Calibri" w:hAnsi="Calibri" w:cs="Calibri"/>
        </w:rPr>
      </w:pPr>
    </w:p>
    <w:p w14:paraId="17D467B7" w14:textId="77777777" w:rsidR="006A4168" w:rsidRDefault="006A4168" w:rsidP="00994D41">
      <w:pPr>
        <w:jc w:val="center"/>
        <w:rPr>
          <w:rFonts w:ascii="Calibri" w:hAnsi="Calibri" w:cs="Calibri"/>
        </w:rPr>
      </w:pPr>
    </w:p>
    <w:p w14:paraId="4F08C9D4" w14:textId="77777777" w:rsidR="006A4168" w:rsidRDefault="006A4168" w:rsidP="00994D41">
      <w:pPr>
        <w:jc w:val="center"/>
        <w:rPr>
          <w:rFonts w:ascii="Calibri" w:hAnsi="Calibri" w:cs="Calibri"/>
        </w:rPr>
      </w:pPr>
    </w:p>
    <w:p w14:paraId="196CEDE4" w14:textId="77777777" w:rsidR="006A4168" w:rsidRDefault="006A4168" w:rsidP="00994D41">
      <w:pPr>
        <w:jc w:val="center"/>
        <w:rPr>
          <w:rFonts w:ascii="Calibri" w:hAnsi="Calibri" w:cs="Calibri"/>
        </w:rPr>
      </w:pPr>
    </w:p>
    <w:p w14:paraId="2663E80F" w14:textId="77777777" w:rsidR="006A4168" w:rsidRDefault="006A4168" w:rsidP="00994D41">
      <w:pPr>
        <w:jc w:val="center"/>
        <w:rPr>
          <w:rFonts w:ascii="Calibri" w:hAnsi="Calibri" w:cs="Calibri"/>
        </w:rPr>
      </w:pPr>
    </w:p>
    <w:p w14:paraId="37100DD2" w14:textId="02EF0372" w:rsidR="003A0BA9" w:rsidRDefault="00994D41" w:rsidP="00994D41">
      <w:pPr>
        <w:jc w:val="center"/>
        <w:rPr>
          <w:rFonts w:ascii="Calibri" w:hAnsi="Calibri" w:cs="Calibri"/>
        </w:rPr>
      </w:pPr>
      <w:r>
        <w:rPr>
          <w:rFonts w:ascii="Calibri" w:hAnsi="Calibri" w:cs="Calibri"/>
        </w:rPr>
        <w:t>§8</w:t>
      </w:r>
    </w:p>
    <w:p w14:paraId="791E5F60" w14:textId="3CB8615B" w:rsidR="00994D41" w:rsidRDefault="00994D41" w:rsidP="00994D41">
      <w:pPr>
        <w:jc w:val="center"/>
        <w:rPr>
          <w:rFonts w:ascii="Calibri" w:hAnsi="Calibri" w:cs="Calibri"/>
        </w:rPr>
      </w:pPr>
      <w:r>
        <w:rPr>
          <w:rFonts w:ascii="Calibri" w:hAnsi="Calibri" w:cs="Calibri"/>
        </w:rPr>
        <w:t>Der Vorstand</w:t>
      </w:r>
    </w:p>
    <w:p w14:paraId="29A1D7FA" w14:textId="5BB0565D" w:rsidR="006A4168" w:rsidRDefault="006A4168" w:rsidP="006A4168">
      <w:pPr>
        <w:pStyle w:val="Listenabsatz"/>
        <w:numPr>
          <w:ilvl w:val="0"/>
          <w:numId w:val="10"/>
        </w:numPr>
        <w:rPr>
          <w:rFonts w:ascii="Calibri" w:hAnsi="Calibri" w:cs="Calibri"/>
        </w:rPr>
      </w:pPr>
      <w:r>
        <w:rPr>
          <w:rFonts w:ascii="Calibri" w:hAnsi="Calibri" w:cs="Calibri"/>
        </w:rPr>
        <w:t>Vorstand im Sinne des §26 BGB (gesetzlicher Vertreter) sind der erste Vorsitzende, der zweite Vorsitzende und der Schriftführer. Je einer von ihnen vertritt den Verein gerichtlich und außergerichtlich.</w:t>
      </w:r>
    </w:p>
    <w:p w14:paraId="50CA22D2" w14:textId="77777777" w:rsidR="006A4168" w:rsidRDefault="006A4168" w:rsidP="006A4168">
      <w:pPr>
        <w:pStyle w:val="Listenabsatz"/>
        <w:numPr>
          <w:ilvl w:val="0"/>
          <w:numId w:val="10"/>
        </w:numPr>
        <w:rPr>
          <w:rFonts w:ascii="Calibri" w:hAnsi="Calibri" w:cs="Calibri"/>
        </w:rPr>
      </w:pPr>
      <w:r>
        <w:rPr>
          <w:rFonts w:ascii="Calibri" w:hAnsi="Calibri" w:cs="Calibri"/>
        </w:rPr>
        <w:t>Der Vorstand leitet den Verein.</w:t>
      </w:r>
    </w:p>
    <w:p w14:paraId="3737A002" w14:textId="77777777" w:rsidR="00481EE8" w:rsidRDefault="00481EE8" w:rsidP="006A4168">
      <w:pPr>
        <w:pStyle w:val="Listenabsatz"/>
        <w:numPr>
          <w:ilvl w:val="0"/>
          <w:numId w:val="10"/>
        </w:numPr>
        <w:rPr>
          <w:rFonts w:ascii="Calibri" w:hAnsi="Calibri" w:cs="Calibri"/>
        </w:rPr>
      </w:pPr>
      <w:r>
        <w:rPr>
          <w:rFonts w:ascii="Calibri" w:hAnsi="Calibri" w:cs="Calibri"/>
        </w:rPr>
        <w:t>Der Vorsitzende beruft die Vorstandssitzungen nach Bedarf ein und leitet sie. Er beurkundet ihre Beschlüsse, die Protokolle der Mitgliederversammlungen und der Vorstandssitzungen. Bei den Vorstandssitzungen führt der Schriftführer das Protokoll.</w:t>
      </w:r>
    </w:p>
    <w:p w14:paraId="474238CB" w14:textId="1A8DC20B" w:rsidR="006A4168" w:rsidRDefault="00481EE8" w:rsidP="006A4168">
      <w:pPr>
        <w:pStyle w:val="Listenabsatz"/>
        <w:numPr>
          <w:ilvl w:val="0"/>
          <w:numId w:val="10"/>
        </w:numPr>
        <w:rPr>
          <w:rFonts w:ascii="Calibri" w:hAnsi="Calibri" w:cs="Calibri"/>
        </w:rPr>
      </w:pPr>
      <w:r>
        <w:rPr>
          <w:rFonts w:ascii="Calibri" w:hAnsi="Calibri" w:cs="Calibri"/>
        </w:rPr>
        <w:t>Der Vorstand ist beschlussfähig bei Anwesenheit von mehr als der Hälfte seiner Mitglieder. Er fasst seine Beschlüsse mit Stimmenmehrheit. Stimmengleichheit bedeutet Ablehnung.</w:t>
      </w:r>
    </w:p>
    <w:p w14:paraId="52853E6F" w14:textId="229556B0" w:rsidR="00481EE8" w:rsidRDefault="00481EE8" w:rsidP="006A4168">
      <w:pPr>
        <w:pStyle w:val="Listenabsatz"/>
        <w:numPr>
          <w:ilvl w:val="0"/>
          <w:numId w:val="10"/>
        </w:numPr>
        <w:rPr>
          <w:rFonts w:ascii="Calibri" w:hAnsi="Calibri" w:cs="Calibri"/>
        </w:rPr>
      </w:pPr>
      <w:r>
        <w:rPr>
          <w:rFonts w:ascii="Calibri" w:hAnsi="Calibri" w:cs="Calibri"/>
        </w:rPr>
        <w:t>Der Vorstand kann Ausschüsse für bestimmte Angelegenheiten einsetzen.</w:t>
      </w:r>
    </w:p>
    <w:p w14:paraId="36A5AEFC" w14:textId="43B9C3B7" w:rsidR="00481EE8" w:rsidRDefault="00481EE8" w:rsidP="006A4168">
      <w:pPr>
        <w:pStyle w:val="Listenabsatz"/>
        <w:numPr>
          <w:ilvl w:val="0"/>
          <w:numId w:val="10"/>
        </w:numPr>
        <w:rPr>
          <w:rFonts w:ascii="Calibri" w:hAnsi="Calibri" w:cs="Calibri"/>
        </w:rPr>
      </w:pPr>
      <w:r>
        <w:rPr>
          <w:rFonts w:ascii="Calibri" w:hAnsi="Calibri" w:cs="Calibri"/>
        </w:rPr>
        <w:t>Der Vorstand hat über die Verwendung der Mitgliedsbeiträge am Ende des Geschäftsjahres Rechnung zu legen. Das Geschäftsjahr ist das Kalenderjahr.</w:t>
      </w:r>
    </w:p>
    <w:p w14:paraId="444B494D" w14:textId="77777777" w:rsidR="00481EE8" w:rsidRDefault="00481EE8" w:rsidP="00481EE8">
      <w:pPr>
        <w:rPr>
          <w:rFonts w:ascii="Calibri" w:hAnsi="Calibri" w:cs="Calibri"/>
        </w:rPr>
      </w:pPr>
    </w:p>
    <w:p w14:paraId="15BE98D1" w14:textId="3336EFC8" w:rsidR="00481EE8" w:rsidRDefault="00481EE8" w:rsidP="00481EE8">
      <w:pPr>
        <w:jc w:val="center"/>
        <w:rPr>
          <w:rFonts w:ascii="Calibri" w:hAnsi="Calibri" w:cs="Calibri"/>
        </w:rPr>
      </w:pPr>
      <w:r>
        <w:rPr>
          <w:rFonts w:ascii="Calibri" w:hAnsi="Calibri" w:cs="Calibri"/>
        </w:rPr>
        <w:t>§9</w:t>
      </w:r>
    </w:p>
    <w:p w14:paraId="68CB1DB0" w14:textId="3A0C66FC" w:rsidR="00481EE8" w:rsidRDefault="00481EE8" w:rsidP="00481EE8">
      <w:pPr>
        <w:jc w:val="center"/>
        <w:rPr>
          <w:rFonts w:ascii="Calibri" w:hAnsi="Calibri" w:cs="Calibri"/>
        </w:rPr>
      </w:pPr>
      <w:r>
        <w:rPr>
          <w:rFonts w:ascii="Calibri" w:hAnsi="Calibri" w:cs="Calibri"/>
        </w:rPr>
        <w:t>Die Mitgliederversammlung</w:t>
      </w:r>
    </w:p>
    <w:p w14:paraId="77401580" w14:textId="77777777" w:rsidR="006A0F14" w:rsidRDefault="00481EE8" w:rsidP="00481EE8">
      <w:pPr>
        <w:pStyle w:val="Listenabsatz"/>
        <w:numPr>
          <w:ilvl w:val="0"/>
          <w:numId w:val="11"/>
        </w:numPr>
        <w:rPr>
          <w:rFonts w:ascii="Calibri" w:hAnsi="Calibri" w:cs="Calibri"/>
        </w:rPr>
      </w:pPr>
      <w:r>
        <w:rPr>
          <w:rFonts w:ascii="Calibri" w:hAnsi="Calibri" w:cs="Calibri"/>
        </w:rPr>
        <w:t>Die ordentliche Mitgliederversammlung findet nach Bedarf, mindestens jedoch einmal im Jahre statt. Die Einberufung erfolgt schriftlich durch</w:t>
      </w:r>
      <w:r w:rsidR="006A0F14">
        <w:rPr>
          <w:rFonts w:ascii="Calibri" w:hAnsi="Calibri" w:cs="Calibri"/>
        </w:rPr>
        <w:t xml:space="preserve"> </w:t>
      </w:r>
      <w:r>
        <w:rPr>
          <w:rFonts w:ascii="Calibri" w:hAnsi="Calibri" w:cs="Calibri"/>
        </w:rPr>
        <w:t>den Vorstand. Eine vorläufige Tagesordnung muss dabei bekannt gegeben werden. Wenn es ein Drittel der</w:t>
      </w:r>
      <w:r w:rsidR="006A0F14">
        <w:rPr>
          <w:rFonts w:ascii="Calibri" w:hAnsi="Calibri" w:cs="Calibri"/>
        </w:rPr>
        <w:t xml:space="preserve"> Vereinsmitglieder schriftlich beantragt, ist eine außerordentliche Mitgliederversammlung einzuberufen. Den Ort und den Zeitpunkt der Versammlung bestimmt der Vorstand.</w:t>
      </w:r>
    </w:p>
    <w:p w14:paraId="78B64E80" w14:textId="77777777" w:rsidR="006A0F14" w:rsidRDefault="006A0F14" w:rsidP="00481EE8">
      <w:pPr>
        <w:pStyle w:val="Listenabsatz"/>
        <w:numPr>
          <w:ilvl w:val="0"/>
          <w:numId w:val="11"/>
        </w:numPr>
        <w:rPr>
          <w:rFonts w:ascii="Calibri" w:hAnsi="Calibri" w:cs="Calibri"/>
        </w:rPr>
      </w:pPr>
      <w:r>
        <w:rPr>
          <w:rFonts w:ascii="Calibri" w:hAnsi="Calibri" w:cs="Calibri"/>
        </w:rPr>
        <w:t>Die Mitgliederversammlung wird von dem Vorsitzenden</w:t>
      </w:r>
      <w:r w:rsidR="00481EE8">
        <w:rPr>
          <w:rFonts w:ascii="Calibri" w:hAnsi="Calibri" w:cs="Calibri"/>
        </w:rPr>
        <w:t xml:space="preserve"> </w:t>
      </w:r>
      <w:r>
        <w:rPr>
          <w:rFonts w:ascii="Calibri" w:hAnsi="Calibri" w:cs="Calibri"/>
        </w:rPr>
        <w:t>des Vorstandes oder dessen Stellvertreter geleitet.</w:t>
      </w:r>
    </w:p>
    <w:p w14:paraId="33296998" w14:textId="77777777" w:rsidR="006A0F14" w:rsidRDefault="006A0F14" w:rsidP="00481EE8">
      <w:pPr>
        <w:pStyle w:val="Listenabsatz"/>
        <w:numPr>
          <w:ilvl w:val="0"/>
          <w:numId w:val="11"/>
        </w:numPr>
        <w:rPr>
          <w:rFonts w:ascii="Calibri" w:hAnsi="Calibri" w:cs="Calibri"/>
        </w:rPr>
      </w:pPr>
      <w:r>
        <w:rPr>
          <w:rFonts w:ascii="Calibri" w:hAnsi="Calibri" w:cs="Calibri"/>
        </w:rPr>
        <w:t>Jede ordnungsgemäß einberufene Mitgliederversammlung ist beschlussfähig. Die Abstimmungen erfolgen durch Handaufheben, soweit nicht schriftliche Abstimmung ausdrücklich verlangt wird. Für das Abstimmungsergebnis gilt §7 Abs. 4 entsprechend.</w:t>
      </w:r>
    </w:p>
    <w:p w14:paraId="1E7012DF" w14:textId="77777777" w:rsidR="006A0F14" w:rsidRDefault="006A0F14" w:rsidP="00481EE8">
      <w:pPr>
        <w:pStyle w:val="Listenabsatz"/>
        <w:numPr>
          <w:ilvl w:val="0"/>
          <w:numId w:val="11"/>
        </w:numPr>
        <w:rPr>
          <w:rFonts w:ascii="Calibri" w:hAnsi="Calibri" w:cs="Calibri"/>
        </w:rPr>
      </w:pPr>
      <w:r>
        <w:rPr>
          <w:rFonts w:ascii="Calibri" w:hAnsi="Calibri" w:cs="Calibri"/>
        </w:rPr>
        <w:t>Die Beschlüsse der Mitgliederversammlung, die in einer Niederschrift durch den Schriftführer wörtlich festzuhalten sind, werden durch den Vorsitzenden oder dessen Stellvertreter und den Schriftführer beurkundet.</w:t>
      </w:r>
    </w:p>
    <w:p w14:paraId="2A08EABD" w14:textId="77777777" w:rsidR="006A0F14" w:rsidRDefault="006A0F14" w:rsidP="006A0F14">
      <w:pPr>
        <w:rPr>
          <w:rFonts w:ascii="Calibri" w:hAnsi="Calibri" w:cs="Calibri"/>
        </w:rPr>
      </w:pPr>
    </w:p>
    <w:p w14:paraId="4FC40DAE" w14:textId="77777777" w:rsidR="006A0F14" w:rsidRDefault="006A0F14" w:rsidP="006A0F14">
      <w:pPr>
        <w:jc w:val="center"/>
        <w:rPr>
          <w:rFonts w:ascii="Calibri" w:hAnsi="Calibri" w:cs="Calibri"/>
        </w:rPr>
      </w:pPr>
    </w:p>
    <w:p w14:paraId="539FB319" w14:textId="77777777" w:rsidR="006A0F14" w:rsidRDefault="006A0F14" w:rsidP="006A0F14">
      <w:pPr>
        <w:jc w:val="center"/>
        <w:rPr>
          <w:rFonts w:ascii="Calibri" w:hAnsi="Calibri" w:cs="Calibri"/>
        </w:rPr>
      </w:pPr>
    </w:p>
    <w:p w14:paraId="034672ED" w14:textId="77777777" w:rsidR="006A0F14" w:rsidRDefault="006A0F14" w:rsidP="006A0F14">
      <w:pPr>
        <w:jc w:val="center"/>
        <w:rPr>
          <w:rFonts w:ascii="Calibri" w:hAnsi="Calibri" w:cs="Calibri"/>
        </w:rPr>
      </w:pPr>
    </w:p>
    <w:p w14:paraId="535597F7" w14:textId="30A69F9F" w:rsidR="00481EE8" w:rsidRDefault="006A0F14" w:rsidP="006A0F14">
      <w:pPr>
        <w:jc w:val="center"/>
        <w:rPr>
          <w:rFonts w:ascii="Calibri" w:hAnsi="Calibri" w:cs="Calibri"/>
        </w:rPr>
      </w:pPr>
      <w:r>
        <w:rPr>
          <w:rFonts w:ascii="Calibri" w:hAnsi="Calibri" w:cs="Calibri"/>
        </w:rPr>
        <w:t>§10</w:t>
      </w:r>
    </w:p>
    <w:p w14:paraId="24F14559" w14:textId="14C8D3E5" w:rsidR="006A0F14" w:rsidRDefault="006A0F14" w:rsidP="006A0F14">
      <w:pPr>
        <w:jc w:val="center"/>
        <w:rPr>
          <w:rFonts w:ascii="Calibri" w:hAnsi="Calibri" w:cs="Calibri"/>
        </w:rPr>
      </w:pPr>
      <w:r>
        <w:rPr>
          <w:rFonts w:ascii="Calibri" w:hAnsi="Calibri" w:cs="Calibri"/>
        </w:rPr>
        <w:t>Aufgabe der Mitgliederversammlung</w:t>
      </w:r>
    </w:p>
    <w:p w14:paraId="7816B2FD" w14:textId="7A0D29CB" w:rsidR="006A0F14" w:rsidRDefault="006A0F14" w:rsidP="006A0F14">
      <w:pPr>
        <w:pStyle w:val="Listenabsatz"/>
        <w:numPr>
          <w:ilvl w:val="0"/>
          <w:numId w:val="12"/>
        </w:numPr>
        <w:rPr>
          <w:rFonts w:ascii="Calibri" w:hAnsi="Calibri" w:cs="Calibri"/>
        </w:rPr>
      </w:pPr>
      <w:r w:rsidRPr="006A0F14">
        <w:rPr>
          <w:rFonts w:ascii="Calibri" w:hAnsi="Calibri" w:cs="Calibri"/>
        </w:rPr>
        <w:t>Die Zahnärztekammer Schleswig-Holstein kann zu jeder Mitgliederversammlung eingeladen werden</w:t>
      </w:r>
      <w:r>
        <w:rPr>
          <w:rFonts w:ascii="Calibri" w:hAnsi="Calibri" w:cs="Calibri"/>
        </w:rPr>
        <w:t>. Einem bevollmächtigten Vertreter der Zahnärztekammer Schleswig-Holstein oder der Kassenzahnärztlichen Vereinigung Schleswig-Holstein kann auf dessen Verlangen das Wort er</w:t>
      </w:r>
      <w:r w:rsidR="0080113E">
        <w:rPr>
          <w:rFonts w:ascii="Calibri" w:hAnsi="Calibri" w:cs="Calibri"/>
        </w:rPr>
        <w:t>teilt werden, sofern Angelegenheiten von allgemeinem Interesse Gegenstand der Erörterung sind.</w:t>
      </w:r>
    </w:p>
    <w:p w14:paraId="0CEF3D69" w14:textId="116C1C8B" w:rsidR="0080113E" w:rsidRDefault="0080113E" w:rsidP="006A0F14">
      <w:pPr>
        <w:pStyle w:val="Listenabsatz"/>
        <w:numPr>
          <w:ilvl w:val="0"/>
          <w:numId w:val="12"/>
        </w:numPr>
        <w:rPr>
          <w:rFonts w:ascii="Calibri" w:hAnsi="Calibri" w:cs="Calibri"/>
        </w:rPr>
      </w:pPr>
      <w:r>
        <w:rPr>
          <w:rFonts w:ascii="Calibri" w:hAnsi="Calibri" w:cs="Calibri"/>
        </w:rPr>
        <w:t>Der ordentlichen Mitgliederversammlung vorbehalten ist</w:t>
      </w:r>
    </w:p>
    <w:p w14:paraId="3C46B1D1" w14:textId="77777777" w:rsidR="00841B1E" w:rsidRPr="00841B1E" w:rsidRDefault="00841B1E" w:rsidP="00841B1E">
      <w:pPr>
        <w:ind w:left="690"/>
        <w:rPr>
          <w:rFonts w:ascii="Calibri" w:hAnsi="Calibri" w:cs="Calibri"/>
        </w:rPr>
      </w:pPr>
    </w:p>
    <w:p w14:paraId="55314F85" w14:textId="273415CF" w:rsidR="0080113E" w:rsidRDefault="00841B1E" w:rsidP="00841B1E">
      <w:pPr>
        <w:pStyle w:val="Listenabsatz"/>
        <w:numPr>
          <w:ilvl w:val="0"/>
          <w:numId w:val="15"/>
        </w:numPr>
        <w:rPr>
          <w:rFonts w:ascii="Calibri" w:hAnsi="Calibri" w:cs="Calibri"/>
        </w:rPr>
      </w:pPr>
      <w:r>
        <w:rPr>
          <w:rFonts w:ascii="Calibri" w:hAnsi="Calibri" w:cs="Calibri"/>
        </w:rPr>
        <w:t xml:space="preserve">die Wahl des Vorstandes; der Vorstand wird auf die Dauer von vier Jahren, gerechnet vom Tage der Wahl an, gewählt; der Vorstand bleibt nach Ablauf seiner Amtsperiode bis zur Neuwahl des Vorstandes oder seiner Wiederwahl im Amt;  </w:t>
      </w:r>
    </w:p>
    <w:p w14:paraId="0296C77A" w14:textId="5A34CEC3" w:rsidR="00841B1E" w:rsidRDefault="00841B1E" w:rsidP="00841B1E">
      <w:pPr>
        <w:pStyle w:val="Listenabsatz"/>
        <w:numPr>
          <w:ilvl w:val="0"/>
          <w:numId w:val="15"/>
        </w:numPr>
        <w:rPr>
          <w:rFonts w:ascii="Calibri" w:hAnsi="Calibri" w:cs="Calibri"/>
        </w:rPr>
      </w:pPr>
      <w:r>
        <w:rPr>
          <w:rFonts w:ascii="Calibri" w:hAnsi="Calibri" w:cs="Calibri"/>
        </w:rPr>
        <w:t>die Festsetzung des Mitgliedsbeitrages</w:t>
      </w:r>
    </w:p>
    <w:p w14:paraId="39063420" w14:textId="1E15FEFA" w:rsidR="00841B1E" w:rsidRDefault="00841B1E" w:rsidP="00841B1E">
      <w:pPr>
        <w:pStyle w:val="Listenabsatz"/>
        <w:numPr>
          <w:ilvl w:val="0"/>
          <w:numId w:val="15"/>
        </w:numPr>
        <w:rPr>
          <w:rFonts w:ascii="Calibri" w:hAnsi="Calibri" w:cs="Calibri"/>
        </w:rPr>
      </w:pPr>
      <w:r>
        <w:rPr>
          <w:rFonts w:ascii="Calibri" w:hAnsi="Calibri" w:cs="Calibri"/>
        </w:rPr>
        <w:t>die Abnahme der Jahresrechnung;</w:t>
      </w:r>
    </w:p>
    <w:p w14:paraId="50A7B39F" w14:textId="75CC8AC9" w:rsidR="00841B1E" w:rsidRDefault="00841B1E" w:rsidP="00841B1E">
      <w:pPr>
        <w:pStyle w:val="Listenabsatz"/>
        <w:numPr>
          <w:ilvl w:val="0"/>
          <w:numId w:val="15"/>
        </w:numPr>
        <w:rPr>
          <w:rFonts w:ascii="Calibri" w:hAnsi="Calibri" w:cs="Calibri"/>
        </w:rPr>
      </w:pPr>
      <w:r>
        <w:rPr>
          <w:rFonts w:ascii="Calibri" w:hAnsi="Calibri" w:cs="Calibri"/>
        </w:rPr>
        <w:t>die Entlastung des Vorstandes am Ende eines jeden Geschäftsjahres;</w:t>
      </w:r>
    </w:p>
    <w:p w14:paraId="544FEAD6" w14:textId="76EED2B2" w:rsidR="00841B1E" w:rsidRDefault="00841B1E" w:rsidP="00841B1E">
      <w:pPr>
        <w:pStyle w:val="Listenabsatz"/>
        <w:numPr>
          <w:ilvl w:val="0"/>
          <w:numId w:val="15"/>
        </w:numPr>
        <w:rPr>
          <w:rFonts w:ascii="Calibri" w:hAnsi="Calibri" w:cs="Calibri"/>
        </w:rPr>
      </w:pPr>
      <w:r>
        <w:rPr>
          <w:rFonts w:ascii="Calibri" w:hAnsi="Calibri" w:cs="Calibri"/>
        </w:rPr>
        <w:t>die Wahl der Mitglieder des Schlichtungsauss</w:t>
      </w:r>
      <w:r w:rsidR="006E1637">
        <w:rPr>
          <w:rFonts w:ascii="Calibri" w:hAnsi="Calibri" w:cs="Calibri"/>
        </w:rPr>
        <w:t>ch</w:t>
      </w:r>
      <w:r>
        <w:rPr>
          <w:rFonts w:ascii="Calibri" w:hAnsi="Calibri" w:cs="Calibri"/>
        </w:rPr>
        <w:t>usses (§12) und seines Vorsitzenden;</w:t>
      </w:r>
    </w:p>
    <w:p w14:paraId="621706C0" w14:textId="7F4527D8" w:rsidR="00841B1E" w:rsidRDefault="00841B1E" w:rsidP="00841B1E">
      <w:pPr>
        <w:pStyle w:val="Listenabsatz"/>
        <w:numPr>
          <w:ilvl w:val="0"/>
          <w:numId w:val="15"/>
        </w:numPr>
        <w:rPr>
          <w:rFonts w:ascii="Calibri" w:hAnsi="Calibri" w:cs="Calibri"/>
        </w:rPr>
      </w:pPr>
      <w:r>
        <w:rPr>
          <w:rFonts w:ascii="Calibri" w:hAnsi="Calibri" w:cs="Calibri"/>
        </w:rPr>
        <w:t>die Beschlussfassung über Satzungsänderungen;</w:t>
      </w:r>
    </w:p>
    <w:p w14:paraId="481CFAB8" w14:textId="2BAD663B" w:rsidR="00841B1E" w:rsidRDefault="00841B1E" w:rsidP="00841B1E">
      <w:pPr>
        <w:pStyle w:val="Listenabsatz"/>
        <w:numPr>
          <w:ilvl w:val="0"/>
          <w:numId w:val="15"/>
        </w:numPr>
        <w:rPr>
          <w:rFonts w:ascii="Calibri" w:hAnsi="Calibri" w:cs="Calibri"/>
        </w:rPr>
      </w:pPr>
      <w:r>
        <w:rPr>
          <w:rFonts w:ascii="Calibri" w:hAnsi="Calibri" w:cs="Calibri"/>
        </w:rPr>
        <w:t>die Beschlussfassung über Satzungsänderungen;</w:t>
      </w:r>
    </w:p>
    <w:p w14:paraId="11C62838" w14:textId="7C8060EC" w:rsidR="00841B1E" w:rsidRDefault="00841B1E" w:rsidP="00841B1E">
      <w:pPr>
        <w:pStyle w:val="Listenabsatz"/>
        <w:numPr>
          <w:ilvl w:val="0"/>
          <w:numId w:val="15"/>
        </w:numPr>
        <w:rPr>
          <w:rFonts w:ascii="Calibri" w:hAnsi="Calibri" w:cs="Calibri"/>
        </w:rPr>
      </w:pPr>
      <w:r>
        <w:rPr>
          <w:rFonts w:ascii="Calibri" w:hAnsi="Calibri" w:cs="Calibri"/>
        </w:rPr>
        <w:t xml:space="preserve">für jedes Geschäftsjahr die </w:t>
      </w:r>
      <w:r w:rsidR="006E1637">
        <w:rPr>
          <w:rFonts w:ascii="Calibri" w:hAnsi="Calibri" w:cs="Calibri"/>
        </w:rPr>
        <w:t>Wahl von zwei Kassenprüfern.</w:t>
      </w:r>
    </w:p>
    <w:p w14:paraId="732C6C93" w14:textId="77777777" w:rsidR="006E1637" w:rsidRPr="006E1637" w:rsidRDefault="006E1637" w:rsidP="006E1637">
      <w:pPr>
        <w:ind w:left="690"/>
        <w:rPr>
          <w:rFonts w:ascii="Calibri" w:hAnsi="Calibri" w:cs="Calibri"/>
        </w:rPr>
      </w:pPr>
    </w:p>
    <w:p w14:paraId="4E8FD0B7" w14:textId="12FBCB27" w:rsidR="006E1637" w:rsidRDefault="006E1637" w:rsidP="006E1637">
      <w:pPr>
        <w:pStyle w:val="Listenabsatz"/>
        <w:numPr>
          <w:ilvl w:val="0"/>
          <w:numId w:val="12"/>
        </w:numPr>
        <w:rPr>
          <w:rFonts w:ascii="Calibri" w:hAnsi="Calibri" w:cs="Calibri"/>
        </w:rPr>
      </w:pPr>
      <w:r w:rsidRPr="006E1637">
        <w:rPr>
          <w:rFonts w:ascii="Calibri" w:hAnsi="Calibri" w:cs="Calibri"/>
        </w:rPr>
        <w:t>Das Protokoll über den Verlauf der Mitgliederversammlung führt der</w:t>
      </w:r>
      <w:r w:rsidRPr="006E1637">
        <w:rPr>
          <w:rFonts w:ascii="Calibri" w:hAnsi="Calibri" w:cs="Calibri"/>
        </w:rPr>
        <w:tab/>
      </w:r>
      <w:r>
        <w:rPr>
          <w:rFonts w:ascii="Calibri" w:hAnsi="Calibri" w:cs="Calibri"/>
        </w:rPr>
        <w:t>Schriftführer oder bei dessen Verhinderung ein anderes Vorstandsmitglied.</w:t>
      </w:r>
    </w:p>
    <w:p w14:paraId="4D831103" w14:textId="22C707F0" w:rsidR="006E1637" w:rsidRDefault="006E1637" w:rsidP="006E1637">
      <w:pPr>
        <w:pStyle w:val="Listenabsatz"/>
        <w:numPr>
          <w:ilvl w:val="0"/>
          <w:numId w:val="12"/>
        </w:numPr>
        <w:rPr>
          <w:rFonts w:ascii="Calibri" w:hAnsi="Calibri" w:cs="Calibri"/>
        </w:rPr>
      </w:pPr>
      <w:r>
        <w:rPr>
          <w:rFonts w:ascii="Calibri" w:hAnsi="Calibri" w:cs="Calibri"/>
        </w:rPr>
        <w:t>Kein Mitglied des Vereins kann sich darauf berufen, dass ihm ein in der Mitgliederversammlung gefasster Beschluss nicht bekannt gewesen sei.</w:t>
      </w:r>
    </w:p>
    <w:p w14:paraId="101CD500" w14:textId="77777777" w:rsidR="006E1637" w:rsidRDefault="006E1637" w:rsidP="006E1637">
      <w:pPr>
        <w:rPr>
          <w:rFonts w:ascii="Calibri" w:hAnsi="Calibri" w:cs="Calibri"/>
        </w:rPr>
      </w:pPr>
    </w:p>
    <w:p w14:paraId="021B46EE" w14:textId="76A07066" w:rsidR="006E1637" w:rsidRDefault="004A68AB" w:rsidP="004A68AB">
      <w:pPr>
        <w:jc w:val="center"/>
        <w:rPr>
          <w:rFonts w:ascii="Calibri" w:hAnsi="Calibri" w:cs="Calibri"/>
        </w:rPr>
      </w:pPr>
      <w:r>
        <w:rPr>
          <w:rFonts w:ascii="Calibri" w:hAnsi="Calibri" w:cs="Calibri"/>
        </w:rPr>
        <w:t>§11</w:t>
      </w:r>
    </w:p>
    <w:p w14:paraId="4E53E54B" w14:textId="6AF61333" w:rsidR="004A68AB" w:rsidRDefault="004A68AB" w:rsidP="004A68AB">
      <w:pPr>
        <w:jc w:val="center"/>
        <w:rPr>
          <w:rFonts w:ascii="Calibri" w:hAnsi="Calibri" w:cs="Calibri"/>
        </w:rPr>
      </w:pPr>
      <w:r>
        <w:rPr>
          <w:rFonts w:ascii="Calibri" w:hAnsi="Calibri" w:cs="Calibri"/>
        </w:rPr>
        <w:t>Verwaltung</w:t>
      </w:r>
    </w:p>
    <w:p w14:paraId="4EC68B1A" w14:textId="77777777" w:rsidR="004A68AB" w:rsidRDefault="004A68AB" w:rsidP="004A68AB">
      <w:pPr>
        <w:pStyle w:val="Listenabsatz"/>
        <w:numPr>
          <w:ilvl w:val="0"/>
          <w:numId w:val="17"/>
        </w:numPr>
        <w:rPr>
          <w:rFonts w:ascii="Calibri" w:hAnsi="Calibri" w:cs="Calibri"/>
        </w:rPr>
      </w:pPr>
      <w:r w:rsidRPr="004A68AB">
        <w:rPr>
          <w:rFonts w:ascii="Calibri" w:hAnsi="Calibri" w:cs="Calibri"/>
        </w:rPr>
        <w:t xml:space="preserve">Den anfallenden Schriftwechsel erledigt der Vorsitzende oder ein beauftragtes </w:t>
      </w:r>
      <w:r>
        <w:rPr>
          <w:rFonts w:ascii="Calibri" w:hAnsi="Calibri" w:cs="Calibri"/>
        </w:rPr>
        <w:t>Vorstandsmitglied. Die Erledigung aller Kassengeschäfte einschließlich der Verwaltung des Beitragskontos ist die Aufgabe des Kassenwartes.</w:t>
      </w:r>
    </w:p>
    <w:p w14:paraId="5E0F6471" w14:textId="77777777" w:rsidR="004A68AB" w:rsidRDefault="004A68AB" w:rsidP="004A68AB">
      <w:pPr>
        <w:pStyle w:val="Listenabsatz"/>
        <w:numPr>
          <w:ilvl w:val="0"/>
          <w:numId w:val="17"/>
        </w:numPr>
        <w:rPr>
          <w:rFonts w:ascii="Calibri" w:hAnsi="Calibri" w:cs="Calibri"/>
        </w:rPr>
      </w:pPr>
      <w:r>
        <w:rPr>
          <w:rFonts w:ascii="Calibri" w:hAnsi="Calibri" w:cs="Calibri"/>
        </w:rPr>
        <w:t>Mitteilungen aller Art an die Mitglieder des Vereins können durch Rundschreiben erfolgen.</w:t>
      </w:r>
    </w:p>
    <w:p w14:paraId="5173BDFF" w14:textId="77777777" w:rsidR="004A68AB" w:rsidRDefault="004A68AB" w:rsidP="004A68AB">
      <w:pPr>
        <w:rPr>
          <w:rFonts w:ascii="Calibri" w:hAnsi="Calibri" w:cs="Calibri"/>
        </w:rPr>
      </w:pPr>
    </w:p>
    <w:p w14:paraId="56E95750" w14:textId="77777777" w:rsidR="004A68AB" w:rsidRDefault="004A68AB" w:rsidP="004A68AB">
      <w:pPr>
        <w:rPr>
          <w:rFonts w:ascii="Calibri" w:hAnsi="Calibri" w:cs="Calibri"/>
        </w:rPr>
      </w:pPr>
    </w:p>
    <w:p w14:paraId="55594C5C" w14:textId="515972CF" w:rsidR="004A68AB" w:rsidRDefault="004A68AB" w:rsidP="004A68AB">
      <w:pPr>
        <w:jc w:val="center"/>
        <w:rPr>
          <w:rFonts w:ascii="Calibri" w:hAnsi="Calibri" w:cs="Calibri"/>
        </w:rPr>
      </w:pPr>
      <w:r>
        <w:rPr>
          <w:rFonts w:ascii="Calibri" w:hAnsi="Calibri" w:cs="Calibri"/>
        </w:rPr>
        <w:lastRenderedPageBreak/>
        <w:t>§12</w:t>
      </w:r>
    </w:p>
    <w:p w14:paraId="726602D9" w14:textId="207263CD" w:rsidR="004A68AB" w:rsidRDefault="004A68AB" w:rsidP="004A68AB">
      <w:pPr>
        <w:pStyle w:val="Listenabsatz"/>
        <w:numPr>
          <w:ilvl w:val="0"/>
          <w:numId w:val="18"/>
        </w:numPr>
        <w:rPr>
          <w:rFonts w:ascii="Calibri" w:hAnsi="Calibri" w:cs="Calibri"/>
        </w:rPr>
      </w:pPr>
      <w:r>
        <w:rPr>
          <w:rFonts w:ascii="Calibri" w:hAnsi="Calibri" w:cs="Calibri"/>
        </w:rPr>
        <w:t xml:space="preserve">Zur Aufrechterhaltung der Vereinsordnung erhält der Vorstand das Recht, gegen ein Mitglied wegen einer Verletzung der Vereinspflichten vorzugehen. Umstände, die den Verdacht der Verletzung der „Berufsordnung der Zahnärztekammer Schleswig-Holstein“ begründen, können der Zahnärztekammer Schleswig-Holstein schriftlich mitgeteilt werden. </w:t>
      </w:r>
    </w:p>
    <w:p w14:paraId="1E1A2F92" w14:textId="77777777" w:rsidR="00B97B91" w:rsidRDefault="004A68AB" w:rsidP="004A68AB">
      <w:pPr>
        <w:pStyle w:val="Listenabsatz"/>
        <w:numPr>
          <w:ilvl w:val="0"/>
          <w:numId w:val="18"/>
        </w:numPr>
        <w:rPr>
          <w:rFonts w:ascii="Calibri" w:hAnsi="Calibri" w:cs="Calibri"/>
        </w:rPr>
      </w:pPr>
      <w:r>
        <w:rPr>
          <w:rFonts w:ascii="Calibri" w:hAnsi="Calibri" w:cs="Calibri"/>
        </w:rPr>
        <w:t>Bei dem „Verein Lübecker Zahnärzte e.V.“</w:t>
      </w:r>
      <w:r w:rsidR="00B97B91">
        <w:rPr>
          <w:rFonts w:ascii="Calibri" w:hAnsi="Calibri" w:cs="Calibri"/>
        </w:rPr>
        <w:t xml:space="preserve"> ist zur Beilegung von Streitigkeiten, die sich aus der Berufsausübung zwischen Zahnärzten oder zwischen Zahnärzten und Dritten ergeben, ein ständiger Schlichtungsausschuss zu bilden. Der Schlichtungsausschuss setzt sich zusammen aus zwei Zahnärzten und einem Vorsitzenden, der die Befähigung zum Richteramt haben muss. Der Vorsitzende und der stellvertretende Vorsitzende des Vereins dürfen dem Schlichtungsausschuss nicht angehören.</w:t>
      </w:r>
    </w:p>
    <w:p w14:paraId="5002BF9D" w14:textId="41F69D99" w:rsidR="00CB6224" w:rsidRDefault="00CB6224" w:rsidP="004A68AB">
      <w:pPr>
        <w:pStyle w:val="Listenabsatz"/>
        <w:numPr>
          <w:ilvl w:val="0"/>
          <w:numId w:val="18"/>
        </w:numPr>
        <w:rPr>
          <w:rFonts w:ascii="Calibri" w:hAnsi="Calibri" w:cs="Calibri"/>
        </w:rPr>
      </w:pPr>
      <w:r>
        <w:rPr>
          <w:rFonts w:ascii="Calibri" w:hAnsi="Calibri" w:cs="Calibri"/>
        </w:rPr>
        <w:t>Bei Streitigkeiten zwischen Zahnärzten hat der Schlichtungsausschuss einen Schlichtungsversuch zu unternehmen.</w:t>
      </w:r>
    </w:p>
    <w:p w14:paraId="5CDC58A6" w14:textId="77777777" w:rsidR="00CB6224" w:rsidRDefault="00CB6224" w:rsidP="004A68AB">
      <w:pPr>
        <w:pStyle w:val="Listenabsatz"/>
        <w:numPr>
          <w:ilvl w:val="0"/>
          <w:numId w:val="18"/>
        </w:numPr>
        <w:rPr>
          <w:rFonts w:ascii="Calibri" w:hAnsi="Calibri" w:cs="Calibri"/>
        </w:rPr>
      </w:pPr>
      <w:r>
        <w:rPr>
          <w:rFonts w:ascii="Calibri" w:hAnsi="Calibri" w:cs="Calibri"/>
        </w:rPr>
        <w:t>Bei Streitigkeiten zwischen Zahnärzten und Dritten wird der Schlichtungsausschuss nur mit Zustimmung der Beteiligten tätig.</w:t>
      </w:r>
    </w:p>
    <w:p w14:paraId="0D092A4A" w14:textId="77777777" w:rsidR="00CB6224" w:rsidRDefault="00CB6224" w:rsidP="004A68AB">
      <w:pPr>
        <w:pStyle w:val="Listenabsatz"/>
        <w:numPr>
          <w:ilvl w:val="0"/>
          <w:numId w:val="18"/>
        </w:numPr>
        <w:rPr>
          <w:rFonts w:ascii="Calibri" w:hAnsi="Calibri" w:cs="Calibri"/>
        </w:rPr>
      </w:pPr>
      <w:r>
        <w:rPr>
          <w:rFonts w:ascii="Calibri" w:hAnsi="Calibri" w:cs="Calibri"/>
        </w:rPr>
        <w:t>§5 Abs. 1 des Gesetzes über die Zahnärztekammer Schleswig-Holstein vom 18.12.1953 gilt sinnentsprechend (Auskunftspflicht).</w:t>
      </w:r>
    </w:p>
    <w:p w14:paraId="304D5991" w14:textId="77777777" w:rsidR="00CB6224" w:rsidRDefault="00CB6224" w:rsidP="004A68AB">
      <w:pPr>
        <w:pStyle w:val="Listenabsatz"/>
        <w:numPr>
          <w:ilvl w:val="0"/>
          <w:numId w:val="18"/>
        </w:numPr>
        <w:rPr>
          <w:rFonts w:ascii="Calibri" w:hAnsi="Calibri" w:cs="Calibri"/>
        </w:rPr>
      </w:pPr>
      <w:r>
        <w:rPr>
          <w:rFonts w:ascii="Calibri" w:hAnsi="Calibri" w:cs="Calibri"/>
        </w:rPr>
        <w:t>Misslingt der Schlichtungsversuch, so erlässt der Schlichtungsausschuss einen Schiedsspruch, wenn sich die Beteiligten schriftlich bereit erklären, sich einem solchen zu unterwerfen.</w:t>
      </w:r>
    </w:p>
    <w:p w14:paraId="26A891D9" w14:textId="77777777" w:rsidR="00CB6224" w:rsidRDefault="00CB6224" w:rsidP="004A68AB">
      <w:pPr>
        <w:pStyle w:val="Listenabsatz"/>
        <w:numPr>
          <w:ilvl w:val="0"/>
          <w:numId w:val="18"/>
        </w:numPr>
        <w:rPr>
          <w:rFonts w:ascii="Calibri" w:hAnsi="Calibri" w:cs="Calibri"/>
        </w:rPr>
      </w:pPr>
      <w:r>
        <w:rPr>
          <w:rFonts w:ascii="Calibri" w:hAnsi="Calibri" w:cs="Calibri"/>
        </w:rPr>
        <w:t>Die Vorschriften der Zivilprozessordnung über das schiedsrichterliche Verfahren finden auf das Schlichtungsverfahren der Absätze 4 bis 5 entsprechende Anwendung.</w:t>
      </w:r>
    </w:p>
    <w:p w14:paraId="6C851680" w14:textId="77777777" w:rsidR="00CB6224" w:rsidRDefault="00CB6224" w:rsidP="00CB6224">
      <w:pPr>
        <w:rPr>
          <w:rFonts w:ascii="Calibri" w:hAnsi="Calibri" w:cs="Calibri"/>
        </w:rPr>
      </w:pPr>
    </w:p>
    <w:p w14:paraId="36DC6926" w14:textId="676BD0A7" w:rsidR="004A68AB" w:rsidRDefault="00CB6224" w:rsidP="00CB6224">
      <w:pPr>
        <w:jc w:val="center"/>
        <w:rPr>
          <w:rFonts w:ascii="Calibri" w:hAnsi="Calibri" w:cs="Calibri"/>
        </w:rPr>
      </w:pPr>
      <w:r>
        <w:rPr>
          <w:rFonts w:ascii="Calibri" w:hAnsi="Calibri" w:cs="Calibri"/>
        </w:rPr>
        <w:t>§13</w:t>
      </w:r>
    </w:p>
    <w:p w14:paraId="181EA5F0" w14:textId="2FCA1066" w:rsidR="00CB6224" w:rsidRDefault="00CB6224" w:rsidP="00CB6224">
      <w:pPr>
        <w:jc w:val="center"/>
        <w:rPr>
          <w:rFonts w:ascii="Calibri" w:hAnsi="Calibri" w:cs="Calibri"/>
        </w:rPr>
      </w:pPr>
      <w:r>
        <w:rPr>
          <w:rFonts w:ascii="Calibri" w:hAnsi="Calibri" w:cs="Calibri"/>
        </w:rPr>
        <w:t>Erfüllungsort und Gerichtsstand</w:t>
      </w:r>
    </w:p>
    <w:p w14:paraId="41973325" w14:textId="124A3E0B" w:rsidR="00CB6224" w:rsidRDefault="00CB6224" w:rsidP="00CB6224">
      <w:pPr>
        <w:rPr>
          <w:rFonts w:ascii="Calibri" w:hAnsi="Calibri" w:cs="Calibri"/>
        </w:rPr>
      </w:pPr>
      <w:r>
        <w:rPr>
          <w:rFonts w:ascii="Calibri" w:hAnsi="Calibri" w:cs="Calibri"/>
        </w:rPr>
        <w:t>Erfüllungsort für die Ansprüche des Vereins gegenüber den Mitgliedern und umgekehrt ist Lübeck.</w:t>
      </w:r>
    </w:p>
    <w:p w14:paraId="7EBB9534" w14:textId="77777777" w:rsidR="00CB6224" w:rsidRDefault="00CB6224" w:rsidP="00CB6224">
      <w:pPr>
        <w:rPr>
          <w:rFonts w:ascii="Calibri" w:hAnsi="Calibri" w:cs="Calibri"/>
        </w:rPr>
      </w:pPr>
    </w:p>
    <w:p w14:paraId="2FEC9332" w14:textId="022CD6A8" w:rsidR="00CB6224" w:rsidRDefault="00CB6224" w:rsidP="00CB6224">
      <w:pPr>
        <w:jc w:val="center"/>
        <w:rPr>
          <w:rFonts w:ascii="Calibri" w:hAnsi="Calibri" w:cs="Calibri"/>
        </w:rPr>
      </w:pPr>
      <w:r>
        <w:rPr>
          <w:rFonts w:ascii="Calibri" w:hAnsi="Calibri" w:cs="Calibri"/>
        </w:rPr>
        <w:t>§14</w:t>
      </w:r>
    </w:p>
    <w:p w14:paraId="0F4F1EAC" w14:textId="12C2AC40" w:rsidR="00CB6224" w:rsidRDefault="00DB0C07" w:rsidP="00CB6224">
      <w:pPr>
        <w:jc w:val="center"/>
        <w:rPr>
          <w:rFonts w:ascii="Calibri" w:hAnsi="Calibri" w:cs="Calibri"/>
        </w:rPr>
      </w:pPr>
      <w:r>
        <w:rPr>
          <w:rFonts w:ascii="Calibri" w:hAnsi="Calibri" w:cs="Calibri"/>
        </w:rPr>
        <w:t>Satzungsänderungen</w:t>
      </w:r>
    </w:p>
    <w:p w14:paraId="09579C24" w14:textId="70C528B0" w:rsidR="00DB0C07" w:rsidRDefault="00DB0C07" w:rsidP="00DB0C07">
      <w:pPr>
        <w:rPr>
          <w:rFonts w:ascii="Calibri" w:hAnsi="Calibri" w:cs="Calibri"/>
        </w:rPr>
      </w:pPr>
      <w:r>
        <w:rPr>
          <w:rFonts w:ascii="Calibri" w:hAnsi="Calibri" w:cs="Calibri"/>
        </w:rPr>
        <w:t>Änderungen der Satzung können nur durch eine Mehrheit von drei Vierteln der erschienenen Mitglieder beschlossen werden.</w:t>
      </w:r>
    </w:p>
    <w:p w14:paraId="3FD81723" w14:textId="77777777" w:rsidR="00DB0C07" w:rsidRDefault="00DB0C07" w:rsidP="00DB0C07">
      <w:pPr>
        <w:rPr>
          <w:rFonts w:ascii="Calibri" w:hAnsi="Calibri" w:cs="Calibri"/>
        </w:rPr>
      </w:pPr>
    </w:p>
    <w:p w14:paraId="75036812" w14:textId="77777777" w:rsidR="00DB0C07" w:rsidRDefault="00DB0C07" w:rsidP="00DB0C07">
      <w:pPr>
        <w:rPr>
          <w:rFonts w:ascii="Calibri" w:hAnsi="Calibri" w:cs="Calibri"/>
        </w:rPr>
      </w:pPr>
    </w:p>
    <w:p w14:paraId="3F2B034B" w14:textId="424C0E12" w:rsidR="00DB0C07" w:rsidRDefault="00DB0C07" w:rsidP="00DB0C07">
      <w:pPr>
        <w:jc w:val="center"/>
        <w:rPr>
          <w:rFonts w:ascii="Calibri" w:hAnsi="Calibri" w:cs="Calibri"/>
        </w:rPr>
      </w:pPr>
      <w:r>
        <w:rPr>
          <w:rFonts w:ascii="Calibri" w:hAnsi="Calibri" w:cs="Calibri"/>
        </w:rPr>
        <w:lastRenderedPageBreak/>
        <w:t>§15</w:t>
      </w:r>
    </w:p>
    <w:p w14:paraId="65CF86D0" w14:textId="673DC316" w:rsidR="00DB0C07" w:rsidRDefault="00DB0C07" w:rsidP="00DB0C07">
      <w:pPr>
        <w:jc w:val="center"/>
        <w:rPr>
          <w:rFonts w:ascii="Calibri" w:hAnsi="Calibri" w:cs="Calibri"/>
        </w:rPr>
      </w:pPr>
      <w:r>
        <w:rPr>
          <w:rFonts w:ascii="Calibri" w:hAnsi="Calibri" w:cs="Calibri"/>
        </w:rPr>
        <w:t>Auflösung</w:t>
      </w:r>
    </w:p>
    <w:p w14:paraId="7F6CB5F7" w14:textId="416A3C9D" w:rsidR="00DB0C07" w:rsidRDefault="00DB0C07" w:rsidP="00DB0C07">
      <w:pPr>
        <w:pStyle w:val="Listenabsatz"/>
        <w:numPr>
          <w:ilvl w:val="0"/>
          <w:numId w:val="20"/>
        </w:numPr>
        <w:rPr>
          <w:rFonts w:ascii="Calibri" w:hAnsi="Calibri" w:cs="Calibri"/>
        </w:rPr>
      </w:pPr>
      <w:r>
        <w:rPr>
          <w:rFonts w:ascii="Calibri" w:hAnsi="Calibri" w:cs="Calibri"/>
        </w:rPr>
        <w:t>Die Auflösung des Vereins kann nur durch Beschluss von vier Fünfteln der erschienenen Mitglieder beschlossen werden.</w:t>
      </w:r>
    </w:p>
    <w:p w14:paraId="17F7A27E" w14:textId="77777777" w:rsidR="00DB0C07" w:rsidRDefault="00DB0C07" w:rsidP="00DB0C07">
      <w:pPr>
        <w:pStyle w:val="Listenabsatz"/>
        <w:numPr>
          <w:ilvl w:val="0"/>
          <w:numId w:val="20"/>
        </w:numPr>
        <w:rPr>
          <w:rFonts w:ascii="Calibri" w:hAnsi="Calibri" w:cs="Calibri"/>
        </w:rPr>
      </w:pPr>
      <w:r>
        <w:rPr>
          <w:rFonts w:ascii="Calibri" w:hAnsi="Calibri" w:cs="Calibri"/>
        </w:rPr>
        <w:t>Hierbei sind zugleich zwei Liquidatoren zu bestellen und ist über die Verwendung des sich bei der Liquidation ergebenden Vermögens Beschluss zu fassen.</w:t>
      </w:r>
    </w:p>
    <w:p w14:paraId="554B997C" w14:textId="77777777" w:rsidR="00DB0C07" w:rsidRDefault="00DB0C07" w:rsidP="00DB0C07">
      <w:pPr>
        <w:rPr>
          <w:rFonts w:ascii="Calibri" w:hAnsi="Calibri" w:cs="Calibri"/>
        </w:rPr>
      </w:pPr>
    </w:p>
    <w:p w14:paraId="79FDD5F0" w14:textId="163A9E22" w:rsidR="00DB0C07" w:rsidRDefault="00DB0C07" w:rsidP="00DB0C07">
      <w:pPr>
        <w:jc w:val="center"/>
        <w:rPr>
          <w:rFonts w:ascii="Calibri" w:hAnsi="Calibri" w:cs="Calibri"/>
        </w:rPr>
      </w:pPr>
      <w:r>
        <w:rPr>
          <w:rFonts w:ascii="Calibri" w:hAnsi="Calibri" w:cs="Calibri"/>
        </w:rPr>
        <w:t>§16</w:t>
      </w:r>
    </w:p>
    <w:p w14:paraId="33DB67E2" w14:textId="0D204CA1" w:rsidR="00DB0C07" w:rsidRDefault="00DB0C07" w:rsidP="00DB0C07">
      <w:pPr>
        <w:jc w:val="center"/>
        <w:rPr>
          <w:rFonts w:ascii="Calibri" w:hAnsi="Calibri" w:cs="Calibri"/>
        </w:rPr>
      </w:pPr>
      <w:r>
        <w:rPr>
          <w:rFonts w:ascii="Calibri" w:hAnsi="Calibri" w:cs="Calibri"/>
        </w:rPr>
        <w:t>Inkrafttreten</w:t>
      </w:r>
    </w:p>
    <w:p w14:paraId="4A507D69" w14:textId="2C365ED3" w:rsidR="00DB0C07" w:rsidRDefault="00DB0C07" w:rsidP="00DB0C07">
      <w:pPr>
        <w:rPr>
          <w:rFonts w:ascii="Calibri" w:hAnsi="Calibri" w:cs="Calibri"/>
        </w:rPr>
      </w:pPr>
      <w:r>
        <w:rPr>
          <w:rFonts w:ascii="Calibri" w:hAnsi="Calibri" w:cs="Calibri"/>
        </w:rPr>
        <w:t>Diese Satzung tritt am Tage der Eintragung in das Vereinsregister in Kraft.</w:t>
      </w:r>
    </w:p>
    <w:p w14:paraId="0EBA4A22" w14:textId="4414A092" w:rsidR="00DB0C07" w:rsidRDefault="00DB0C07" w:rsidP="00DB0C07">
      <w:pPr>
        <w:rPr>
          <w:rFonts w:ascii="Calibri" w:hAnsi="Calibri" w:cs="Calibri"/>
        </w:rPr>
      </w:pPr>
      <w:r>
        <w:rPr>
          <w:rFonts w:ascii="Calibri" w:hAnsi="Calibri" w:cs="Calibri"/>
        </w:rPr>
        <w:t>Lübeck, den 30.03.1954</w:t>
      </w:r>
    </w:p>
    <w:p w14:paraId="2C8BBD7B" w14:textId="0BBEB4FC" w:rsidR="00DB0C07" w:rsidRDefault="00DB0C07" w:rsidP="00DB0C07">
      <w:pPr>
        <w:rPr>
          <w:rFonts w:ascii="Calibri" w:hAnsi="Calibri" w:cs="Calibri"/>
        </w:rPr>
      </w:pPr>
      <w:r>
        <w:rPr>
          <w:rFonts w:ascii="Calibri" w:hAnsi="Calibri" w:cs="Calibri"/>
        </w:rPr>
        <w:t>Die vorliegende geänderte Fassung wurde von der Mitgliederversammlung am 16.01.1976 beschlossen und ist eingetragen unter Nr. 1191 in das Vereinsregister beim Amtsgericht Lübeck.</w:t>
      </w:r>
    </w:p>
    <w:p w14:paraId="4828384F" w14:textId="5830D932" w:rsidR="00DB0C07" w:rsidRDefault="00DB0C07" w:rsidP="00DB0C07">
      <w:pPr>
        <w:rPr>
          <w:rFonts w:ascii="Calibri" w:hAnsi="Calibri" w:cs="Calibri"/>
        </w:rPr>
      </w:pPr>
      <w:r>
        <w:rPr>
          <w:rFonts w:ascii="Calibri" w:hAnsi="Calibri" w:cs="Calibri"/>
        </w:rPr>
        <w:t>Dr. H. Behrens</w:t>
      </w:r>
      <w:r>
        <w:rPr>
          <w:rFonts w:ascii="Calibri" w:hAnsi="Calibri" w:cs="Calibri"/>
        </w:rPr>
        <w:tab/>
        <w:t xml:space="preserve"> (Vorsitzender)</w:t>
      </w:r>
      <w:r>
        <w:rPr>
          <w:rFonts w:ascii="Calibri" w:hAnsi="Calibri" w:cs="Calibri"/>
        </w:rPr>
        <w:tab/>
      </w:r>
      <w:r>
        <w:rPr>
          <w:rFonts w:ascii="Calibri" w:hAnsi="Calibri" w:cs="Calibri"/>
        </w:rPr>
        <w:tab/>
        <w:t>Dr. G. Lindner (stellv. Vorsitzender)</w:t>
      </w:r>
    </w:p>
    <w:p w14:paraId="4C347150" w14:textId="77777777" w:rsidR="00DB0C07" w:rsidRDefault="00DB0C07" w:rsidP="00DB0C07">
      <w:pPr>
        <w:rPr>
          <w:rFonts w:ascii="Calibri" w:hAnsi="Calibri" w:cs="Calibri"/>
        </w:rPr>
      </w:pPr>
    </w:p>
    <w:p w14:paraId="44AC07B7" w14:textId="55840E29" w:rsidR="00AB30B7" w:rsidRDefault="00AB30B7" w:rsidP="00DB0C07">
      <w:pPr>
        <w:rPr>
          <w:rFonts w:ascii="Calibri" w:hAnsi="Calibri" w:cs="Calibri"/>
        </w:rPr>
      </w:pPr>
      <w:r>
        <w:rPr>
          <w:rFonts w:ascii="Calibri" w:hAnsi="Calibri" w:cs="Calibri"/>
        </w:rPr>
        <w:t>Lübeck, den 01.02.2011</w:t>
      </w:r>
    </w:p>
    <w:p w14:paraId="58FD75A6" w14:textId="2D324BEB" w:rsidR="00DB0C07" w:rsidRDefault="00DB0C07" w:rsidP="00DB0C07">
      <w:pPr>
        <w:rPr>
          <w:rFonts w:ascii="Calibri" w:hAnsi="Calibri" w:cs="Calibri"/>
        </w:rPr>
      </w:pPr>
      <w:r>
        <w:rPr>
          <w:rFonts w:ascii="Calibri" w:hAnsi="Calibri" w:cs="Calibri"/>
        </w:rPr>
        <w:t>Die vorliegende geänderte Fassung wurde von der Mitgliederversammlung am 13.12.2010 beschlossen und ist eingetragen unter Nr. 1191 in das Vereinsregister beim Amtsgericht Lübeck.</w:t>
      </w:r>
    </w:p>
    <w:p w14:paraId="0E9735C1" w14:textId="5D03107B" w:rsidR="00DB0C07" w:rsidRDefault="00DB0C07" w:rsidP="00DB0C07">
      <w:pPr>
        <w:rPr>
          <w:rFonts w:ascii="Calibri" w:hAnsi="Calibri" w:cs="Calibri"/>
        </w:rPr>
      </w:pPr>
      <w:r>
        <w:rPr>
          <w:rFonts w:ascii="Calibri" w:hAnsi="Calibri" w:cs="Calibri"/>
        </w:rPr>
        <w:t>Dr. M. Walther (Vorsitzende)</w:t>
      </w:r>
      <w:r>
        <w:rPr>
          <w:rFonts w:ascii="Calibri" w:hAnsi="Calibri" w:cs="Calibri"/>
        </w:rPr>
        <w:tab/>
      </w:r>
      <w:r>
        <w:rPr>
          <w:rFonts w:ascii="Calibri" w:hAnsi="Calibri" w:cs="Calibri"/>
        </w:rPr>
        <w:tab/>
        <w:t>Dr. M. Stahl (stellv. Vorsitzende)</w:t>
      </w:r>
    </w:p>
    <w:p w14:paraId="7D9BB1B5" w14:textId="77777777" w:rsidR="00DB0C07" w:rsidRDefault="00DB0C07" w:rsidP="00DB0C07">
      <w:pPr>
        <w:rPr>
          <w:rFonts w:ascii="Calibri" w:hAnsi="Calibri" w:cs="Calibri"/>
        </w:rPr>
      </w:pPr>
    </w:p>
    <w:p w14:paraId="301B227B" w14:textId="77777777" w:rsidR="00DB0C07" w:rsidRDefault="00DB0C07" w:rsidP="00DB0C07">
      <w:pPr>
        <w:rPr>
          <w:rFonts w:ascii="Calibri" w:hAnsi="Calibri" w:cs="Calibri"/>
        </w:rPr>
      </w:pPr>
    </w:p>
    <w:p w14:paraId="41A7AD9E" w14:textId="77777777" w:rsidR="00DB0C07" w:rsidRDefault="00DB0C07" w:rsidP="00DB0C07">
      <w:pPr>
        <w:rPr>
          <w:rFonts w:ascii="Calibri" w:hAnsi="Calibri" w:cs="Calibri"/>
        </w:rPr>
      </w:pPr>
    </w:p>
    <w:p w14:paraId="3020EC81" w14:textId="77777777" w:rsidR="00DB0C07" w:rsidRPr="00DB0C07" w:rsidRDefault="00DB0C07" w:rsidP="00DB0C07">
      <w:pPr>
        <w:rPr>
          <w:rFonts w:ascii="Calibri" w:hAnsi="Calibri" w:cs="Calibri"/>
        </w:rPr>
      </w:pPr>
    </w:p>
    <w:p w14:paraId="57EBE5CB" w14:textId="77777777" w:rsidR="00CB6224" w:rsidRPr="00CB6224" w:rsidRDefault="00CB6224" w:rsidP="00CB6224">
      <w:pPr>
        <w:jc w:val="center"/>
        <w:rPr>
          <w:rFonts w:ascii="Calibri" w:hAnsi="Calibri" w:cs="Calibri"/>
        </w:rPr>
      </w:pPr>
    </w:p>
    <w:p w14:paraId="42B5B5F2" w14:textId="77777777" w:rsidR="004A68AB" w:rsidRPr="004A68AB" w:rsidRDefault="004A68AB" w:rsidP="004A68AB">
      <w:pPr>
        <w:jc w:val="center"/>
        <w:rPr>
          <w:rFonts w:ascii="Calibri" w:hAnsi="Calibri" w:cs="Calibri"/>
        </w:rPr>
      </w:pPr>
    </w:p>
    <w:p w14:paraId="31CC4F64" w14:textId="77777777" w:rsidR="006E1637" w:rsidRPr="006E1637" w:rsidRDefault="006E1637" w:rsidP="006E1637">
      <w:pPr>
        <w:rPr>
          <w:rFonts w:ascii="Calibri" w:hAnsi="Calibri" w:cs="Calibri"/>
        </w:rPr>
      </w:pPr>
    </w:p>
    <w:p w14:paraId="4BAE5C98" w14:textId="77777777" w:rsidR="00094258" w:rsidRDefault="00094258" w:rsidP="00994D41">
      <w:pPr>
        <w:jc w:val="center"/>
        <w:rPr>
          <w:rFonts w:ascii="Calibri" w:hAnsi="Calibri" w:cs="Calibri"/>
        </w:rPr>
      </w:pPr>
    </w:p>
    <w:p w14:paraId="7A3D0CF1" w14:textId="77777777" w:rsidR="00094258" w:rsidRDefault="00094258" w:rsidP="00994D41">
      <w:pPr>
        <w:jc w:val="center"/>
        <w:rPr>
          <w:rFonts w:ascii="Calibri" w:hAnsi="Calibri" w:cs="Calibri"/>
        </w:rPr>
      </w:pPr>
    </w:p>
    <w:p w14:paraId="4575DA4E" w14:textId="77777777" w:rsidR="00094258" w:rsidRPr="00994D41" w:rsidRDefault="00094258" w:rsidP="00994D41">
      <w:pPr>
        <w:jc w:val="center"/>
        <w:rPr>
          <w:rFonts w:ascii="Calibri" w:hAnsi="Calibri" w:cs="Calibri"/>
        </w:rPr>
      </w:pPr>
    </w:p>
    <w:p w14:paraId="2910D426" w14:textId="77777777" w:rsidR="00B334F0" w:rsidRPr="00B334F0" w:rsidRDefault="00B334F0" w:rsidP="00B334F0">
      <w:pPr>
        <w:rPr>
          <w:rFonts w:ascii="Calibri" w:hAnsi="Calibri" w:cs="Calibri"/>
        </w:rPr>
      </w:pPr>
    </w:p>
    <w:sectPr w:rsidR="00B334F0" w:rsidRPr="00B334F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1262"/>
    <w:multiLevelType w:val="hybridMultilevel"/>
    <w:tmpl w:val="F990C096"/>
    <w:lvl w:ilvl="0" w:tplc="0784A1DE">
      <w:start w:val="1"/>
      <w:numFmt w:val="decimal"/>
      <w:lvlText w:val="(%1)"/>
      <w:lvlJc w:val="left"/>
      <w:pPr>
        <w:ind w:left="1273"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E645BF"/>
    <w:multiLevelType w:val="hybridMultilevel"/>
    <w:tmpl w:val="F2F65EBA"/>
    <w:lvl w:ilvl="0" w:tplc="C3226248">
      <w:start w:val="1"/>
      <w:numFmt w:val="decimal"/>
      <w:lvlText w:val="(%1)"/>
      <w:lvlJc w:val="left"/>
      <w:pPr>
        <w:ind w:left="1273" w:hanging="705"/>
      </w:pPr>
      <w:rPr>
        <w:rFonts w:hint="default"/>
      </w:rPr>
    </w:lvl>
    <w:lvl w:ilvl="1" w:tplc="04070019" w:tentative="1">
      <w:start w:val="1"/>
      <w:numFmt w:val="lowerLetter"/>
      <w:lvlText w:val="%2."/>
      <w:lvlJc w:val="left"/>
      <w:pPr>
        <w:ind w:left="1648" w:hanging="360"/>
      </w:pPr>
    </w:lvl>
    <w:lvl w:ilvl="2" w:tplc="0407001B" w:tentative="1">
      <w:start w:val="1"/>
      <w:numFmt w:val="lowerRoman"/>
      <w:lvlText w:val="%3."/>
      <w:lvlJc w:val="right"/>
      <w:pPr>
        <w:ind w:left="2368" w:hanging="180"/>
      </w:pPr>
    </w:lvl>
    <w:lvl w:ilvl="3" w:tplc="0407000F" w:tentative="1">
      <w:start w:val="1"/>
      <w:numFmt w:val="decimal"/>
      <w:lvlText w:val="%4."/>
      <w:lvlJc w:val="left"/>
      <w:pPr>
        <w:ind w:left="3088" w:hanging="360"/>
      </w:pPr>
    </w:lvl>
    <w:lvl w:ilvl="4" w:tplc="04070019" w:tentative="1">
      <w:start w:val="1"/>
      <w:numFmt w:val="lowerLetter"/>
      <w:lvlText w:val="%5."/>
      <w:lvlJc w:val="left"/>
      <w:pPr>
        <w:ind w:left="3808" w:hanging="360"/>
      </w:pPr>
    </w:lvl>
    <w:lvl w:ilvl="5" w:tplc="0407001B" w:tentative="1">
      <w:start w:val="1"/>
      <w:numFmt w:val="lowerRoman"/>
      <w:lvlText w:val="%6."/>
      <w:lvlJc w:val="right"/>
      <w:pPr>
        <w:ind w:left="4528" w:hanging="180"/>
      </w:pPr>
    </w:lvl>
    <w:lvl w:ilvl="6" w:tplc="0407000F" w:tentative="1">
      <w:start w:val="1"/>
      <w:numFmt w:val="decimal"/>
      <w:lvlText w:val="%7."/>
      <w:lvlJc w:val="left"/>
      <w:pPr>
        <w:ind w:left="5248" w:hanging="360"/>
      </w:pPr>
    </w:lvl>
    <w:lvl w:ilvl="7" w:tplc="04070019" w:tentative="1">
      <w:start w:val="1"/>
      <w:numFmt w:val="lowerLetter"/>
      <w:lvlText w:val="%8."/>
      <w:lvlJc w:val="left"/>
      <w:pPr>
        <w:ind w:left="5968" w:hanging="360"/>
      </w:pPr>
    </w:lvl>
    <w:lvl w:ilvl="8" w:tplc="0407001B" w:tentative="1">
      <w:start w:val="1"/>
      <w:numFmt w:val="lowerRoman"/>
      <w:lvlText w:val="%9."/>
      <w:lvlJc w:val="right"/>
      <w:pPr>
        <w:ind w:left="6688" w:hanging="180"/>
      </w:pPr>
    </w:lvl>
  </w:abstractNum>
  <w:abstractNum w:abstractNumId="2" w15:restartNumberingAfterBreak="0">
    <w:nsid w:val="05391C2A"/>
    <w:multiLevelType w:val="hybridMultilevel"/>
    <w:tmpl w:val="6BB45232"/>
    <w:lvl w:ilvl="0" w:tplc="04070015">
      <w:start w:val="1"/>
      <w:numFmt w:val="decimal"/>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 w15:restartNumberingAfterBreak="0">
    <w:nsid w:val="0DD60905"/>
    <w:multiLevelType w:val="hybridMultilevel"/>
    <w:tmpl w:val="A66AD3A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810633B"/>
    <w:multiLevelType w:val="hybridMultilevel"/>
    <w:tmpl w:val="3ABE04E2"/>
    <w:lvl w:ilvl="0" w:tplc="04070015">
      <w:start w:val="1"/>
      <w:numFmt w:val="decimal"/>
      <w:lvlText w:val="(%1)"/>
      <w:lvlJc w:val="left"/>
      <w:pPr>
        <w:ind w:left="1004" w:hanging="360"/>
      </w:pPr>
      <w:rPr>
        <w:rFonts w:hint="default"/>
      </w:r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5" w15:restartNumberingAfterBreak="0">
    <w:nsid w:val="1A8E01C0"/>
    <w:multiLevelType w:val="hybridMultilevel"/>
    <w:tmpl w:val="92846ED2"/>
    <w:lvl w:ilvl="0" w:tplc="C3226248">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C0C3003"/>
    <w:multiLevelType w:val="hybridMultilevel"/>
    <w:tmpl w:val="406E32AA"/>
    <w:lvl w:ilvl="0" w:tplc="BA66737E">
      <w:start w:val="1"/>
      <w:numFmt w:val="lowerLetter"/>
      <w:lvlText w:val="(%1)"/>
      <w:lvlJc w:val="left"/>
      <w:pPr>
        <w:ind w:left="989"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DAF7334"/>
    <w:multiLevelType w:val="hybridMultilevel"/>
    <w:tmpl w:val="CF44E29C"/>
    <w:lvl w:ilvl="0" w:tplc="BA66737E">
      <w:start w:val="1"/>
      <w:numFmt w:val="lowerLetter"/>
      <w:lvlText w:val="(%1)"/>
      <w:lvlJc w:val="left"/>
      <w:pPr>
        <w:ind w:left="1410" w:hanging="360"/>
      </w:pPr>
      <w:rPr>
        <w:rFonts w:hint="default"/>
      </w:rPr>
    </w:lvl>
    <w:lvl w:ilvl="1" w:tplc="04070019" w:tentative="1">
      <w:start w:val="1"/>
      <w:numFmt w:val="lowerLetter"/>
      <w:lvlText w:val="%2."/>
      <w:lvlJc w:val="left"/>
      <w:pPr>
        <w:ind w:left="2130" w:hanging="360"/>
      </w:pPr>
    </w:lvl>
    <w:lvl w:ilvl="2" w:tplc="0407001B" w:tentative="1">
      <w:start w:val="1"/>
      <w:numFmt w:val="lowerRoman"/>
      <w:lvlText w:val="%3."/>
      <w:lvlJc w:val="right"/>
      <w:pPr>
        <w:ind w:left="2850" w:hanging="180"/>
      </w:pPr>
    </w:lvl>
    <w:lvl w:ilvl="3" w:tplc="0407000F" w:tentative="1">
      <w:start w:val="1"/>
      <w:numFmt w:val="decimal"/>
      <w:lvlText w:val="%4."/>
      <w:lvlJc w:val="left"/>
      <w:pPr>
        <w:ind w:left="3570" w:hanging="360"/>
      </w:pPr>
    </w:lvl>
    <w:lvl w:ilvl="4" w:tplc="04070019" w:tentative="1">
      <w:start w:val="1"/>
      <w:numFmt w:val="lowerLetter"/>
      <w:lvlText w:val="%5."/>
      <w:lvlJc w:val="left"/>
      <w:pPr>
        <w:ind w:left="4290" w:hanging="360"/>
      </w:pPr>
    </w:lvl>
    <w:lvl w:ilvl="5" w:tplc="0407001B" w:tentative="1">
      <w:start w:val="1"/>
      <w:numFmt w:val="lowerRoman"/>
      <w:lvlText w:val="%6."/>
      <w:lvlJc w:val="right"/>
      <w:pPr>
        <w:ind w:left="5010" w:hanging="180"/>
      </w:pPr>
    </w:lvl>
    <w:lvl w:ilvl="6" w:tplc="0407000F" w:tentative="1">
      <w:start w:val="1"/>
      <w:numFmt w:val="decimal"/>
      <w:lvlText w:val="%7."/>
      <w:lvlJc w:val="left"/>
      <w:pPr>
        <w:ind w:left="5730" w:hanging="360"/>
      </w:pPr>
    </w:lvl>
    <w:lvl w:ilvl="7" w:tplc="04070019" w:tentative="1">
      <w:start w:val="1"/>
      <w:numFmt w:val="lowerLetter"/>
      <w:lvlText w:val="%8."/>
      <w:lvlJc w:val="left"/>
      <w:pPr>
        <w:ind w:left="6450" w:hanging="360"/>
      </w:pPr>
    </w:lvl>
    <w:lvl w:ilvl="8" w:tplc="0407001B" w:tentative="1">
      <w:start w:val="1"/>
      <w:numFmt w:val="lowerRoman"/>
      <w:lvlText w:val="%9."/>
      <w:lvlJc w:val="right"/>
      <w:pPr>
        <w:ind w:left="7170" w:hanging="180"/>
      </w:pPr>
    </w:lvl>
  </w:abstractNum>
  <w:abstractNum w:abstractNumId="8" w15:restartNumberingAfterBreak="0">
    <w:nsid w:val="353320E7"/>
    <w:multiLevelType w:val="hybridMultilevel"/>
    <w:tmpl w:val="054C7DD0"/>
    <w:lvl w:ilvl="0" w:tplc="4F443FA4">
      <w:start w:val="1"/>
      <w:numFmt w:val="decimal"/>
      <w:lvlText w:val="(%1)"/>
      <w:lvlJc w:val="left"/>
      <w:pPr>
        <w:ind w:left="690" w:hanging="360"/>
      </w:pPr>
      <w:rPr>
        <w:rFonts w:hint="default"/>
      </w:rPr>
    </w:lvl>
    <w:lvl w:ilvl="1" w:tplc="04070019" w:tentative="1">
      <w:start w:val="1"/>
      <w:numFmt w:val="lowerLetter"/>
      <w:lvlText w:val="%2."/>
      <w:lvlJc w:val="left"/>
      <w:pPr>
        <w:ind w:left="1410" w:hanging="360"/>
      </w:pPr>
    </w:lvl>
    <w:lvl w:ilvl="2" w:tplc="0407001B" w:tentative="1">
      <w:start w:val="1"/>
      <w:numFmt w:val="lowerRoman"/>
      <w:lvlText w:val="%3."/>
      <w:lvlJc w:val="right"/>
      <w:pPr>
        <w:ind w:left="2130" w:hanging="180"/>
      </w:pPr>
    </w:lvl>
    <w:lvl w:ilvl="3" w:tplc="0407000F" w:tentative="1">
      <w:start w:val="1"/>
      <w:numFmt w:val="decimal"/>
      <w:lvlText w:val="%4."/>
      <w:lvlJc w:val="left"/>
      <w:pPr>
        <w:ind w:left="2850" w:hanging="360"/>
      </w:pPr>
    </w:lvl>
    <w:lvl w:ilvl="4" w:tplc="04070019" w:tentative="1">
      <w:start w:val="1"/>
      <w:numFmt w:val="lowerLetter"/>
      <w:lvlText w:val="%5."/>
      <w:lvlJc w:val="left"/>
      <w:pPr>
        <w:ind w:left="3570" w:hanging="360"/>
      </w:pPr>
    </w:lvl>
    <w:lvl w:ilvl="5" w:tplc="0407001B" w:tentative="1">
      <w:start w:val="1"/>
      <w:numFmt w:val="lowerRoman"/>
      <w:lvlText w:val="%6."/>
      <w:lvlJc w:val="right"/>
      <w:pPr>
        <w:ind w:left="4290" w:hanging="180"/>
      </w:pPr>
    </w:lvl>
    <w:lvl w:ilvl="6" w:tplc="0407000F" w:tentative="1">
      <w:start w:val="1"/>
      <w:numFmt w:val="decimal"/>
      <w:lvlText w:val="%7."/>
      <w:lvlJc w:val="left"/>
      <w:pPr>
        <w:ind w:left="5010" w:hanging="360"/>
      </w:pPr>
    </w:lvl>
    <w:lvl w:ilvl="7" w:tplc="04070019" w:tentative="1">
      <w:start w:val="1"/>
      <w:numFmt w:val="lowerLetter"/>
      <w:lvlText w:val="%8."/>
      <w:lvlJc w:val="left"/>
      <w:pPr>
        <w:ind w:left="5730" w:hanging="360"/>
      </w:pPr>
    </w:lvl>
    <w:lvl w:ilvl="8" w:tplc="0407001B" w:tentative="1">
      <w:start w:val="1"/>
      <w:numFmt w:val="lowerRoman"/>
      <w:lvlText w:val="%9."/>
      <w:lvlJc w:val="right"/>
      <w:pPr>
        <w:ind w:left="6450" w:hanging="180"/>
      </w:pPr>
    </w:lvl>
  </w:abstractNum>
  <w:abstractNum w:abstractNumId="9" w15:restartNumberingAfterBreak="0">
    <w:nsid w:val="406E7537"/>
    <w:multiLevelType w:val="hybridMultilevel"/>
    <w:tmpl w:val="06EA87D0"/>
    <w:lvl w:ilvl="0" w:tplc="04070015">
      <w:start w:val="1"/>
      <w:numFmt w:val="decimal"/>
      <w:lvlText w:val="(%1)"/>
      <w:lvlJc w:val="left"/>
      <w:pPr>
        <w:ind w:left="989"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2DF1A88"/>
    <w:multiLevelType w:val="hybridMultilevel"/>
    <w:tmpl w:val="2C16AD14"/>
    <w:lvl w:ilvl="0" w:tplc="44BA13A8">
      <w:start w:val="1"/>
      <w:numFmt w:val="decimal"/>
      <w:lvlText w:val="(%1)"/>
      <w:lvlJc w:val="left"/>
      <w:pPr>
        <w:ind w:left="989"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50D95FA5"/>
    <w:multiLevelType w:val="hybridMultilevel"/>
    <w:tmpl w:val="B2563552"/>
    <w:lvl w:ilvl="0" w:tplc="04070015">
      <w:start w:val="1"/>
      <w:numFmt w:val="decimal"/>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2" w15:restartNumberingAfterBreak="0">
    <w:nsid w:val="50D96199"/>
    <w:multiLevelType w:val="hybridMultilevel"/>
    <w:tmpl w:val="80EA0F8A"/>
    <w:lvl w:ilvl="0" w:tplc="6DA861D4">
      <w:start w:val="1"/>
      <w:numFmt w:val="lowerLetter"/>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E7034B7"/>
    <w:multiLevelType w:val="hybridMultilevel"/>
    <w:tmpl w:val="27BCDBD8"/>
    <w:lvl w:ilvl="0" w:tplc="0407000F">
      <w:start w:val="1"/>
      <w:numFmt w:val="decimal"/>
      <w:lvlText w:val="%1."/>
      <w:lvlJc w:val="left"/>
      <w:pPr>
        <w:ind w:left="1428" w:hanging="360"/>
      </w:pPr>
    </w:lvl>
    <w:lvl w:ilvl="1" w:tplc="04070019" w:tentative="1">
      <w:start w:val="1"/>
      <w:numFmt w:val="lowerLetter"/>
      <w:lvlText w:val="%2."/>
      <w:lvlJc w:val="left"/>
      <w:pPr>
        <w:ind w:left="2148" w:hanging="360"/>
      </w:pPr>
    </w:lvl>
    <w:lvl w:ilvl="2" w:tplc="0407001B" w:tentative="1">
      <w:start w:val="1"/>
      <w:numFmt w:val="lowerRoman"/>
      <w:lvlText w:val="%3."/>
      <w:lvlJc w:val="right"/>
      <w:pPr>
        <w:ind w:left="2868" w:hanging="180"/>
      </w:pPr>
    </w:lvl>
    <w:lvl w:ilvl="3" w:tplc="0407000F" w:tentative="1">
      <w:start w:val="1"/>
      <w:numFmt w:val="decimal"/>
      <w:lvlText w:val="%4."/>
      <w:lvlJc w:val="left"/>
      <w:pPr>
        <w:ind w:left="3588" w:hanging="360"/>
      </w:pPr>
    </w:lvl>
    <w:lvl w:ilvl="4" w:tplc="04070019" w:tentative="1">
      <w:start w:val="1"/>
      <w:numFmt w:val="lowerLetter"/>
      <w:lvlText w:val="%5."/>
      <w:lvlJc w:val="left"/>
      <w:pPr>
        <w:ind w:left="4308" w:hanging="360"/>
      </w:pPr>
    </w:lvl>
    <w:lvl w:ilvl="5" w:tplc="0407001B" w:tentative="1">
      <w:start w:val="1"/>
      <w:numFmt w:val="lowerRoman"/>
      <w:lvlText w:val="%6."/>
      <w:lvlJc w:val="right"/>
      <w:pPr>
        <w:ind w:left="5028" w:hanging="180"/>
      </w:pPr>
    </w:lvl>
    <w:lvl w:ilvl="6" w:tplc="0407000F" w:tentative="1">
      <w:start w:val="1"/>
      <w:numFmt w:val="decimal"/>
      <w:lvlText w:val="%7."/>
      <w:lvlJc w:val="left"/>
      <w:pPr>
        <w:ind w:left="5748" w:hanging="360"/>
      </w:pPr>
    </w:lvl>
    <w:lvl w:ilvl="7" w:tplc="04070019" w:tentative="1">
      <w:start w:val="1"/>
      <w:numFmt w:val="lowerLetter"/>
      <w:lvlText w:val="%8."/>
      <w:lvlJc w:val="left"/>
      <w:pPr>
        <w:ind w:left="6468" w:hanging="360"/>
      </w:pPr>
    </w:lvl>
    <w:lvl w:ilvl="8" w:tplc="0407001B" w:tentative="1">
      <w:start w:val="1"/>
      <w:numFmt w:val="lowerRoman"/>
      <w:lvlText w:val="%9."/>
      <w:lvlJc w:val="right"/>
      <w:pPr>
        <w:ind w:left="7188" w:hanging="180"/>
      </w:pPr>
    </w:lvl>
  </w:abstractNum>
  <w:abstractNum w:abstractNumId="14" w15:restartNumberingAfterBreak="0">
    <w:nsid w:val="62343A00"/>
    <w:multiLevelType w:val="hybridMultilevel"/>
    <w:tmpl w:val="8D50AEB4"/>
    <w:lvl w:ilvl="0" w:tplc="0407000F">
      <w:start w:val="1"/>
      <w:numFmt w:val="decimal"/>
      <w:lvlText w:val="%1."/>
      <w:lvlJc w:val="left"/>
      <w:pPr>
        <w:ind w:left="644" w:hanging="360"/>
      </w:p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15" w15:restartNumberingAfterBreak="0">
    <w:nsid w:val="63A03558"/>
    <w:multiLevelType w:val="hybridMultilevel"/>
    <w:tmpl w:val="A352EFB8"/>
    <w:lvl w:ilvl="0" w:tplc="BA66737E">
      <w:start w:val="1"/>
      <w:numFmt w:val="lowerLetter"/>
      <w:lvlText w:val="(%1)"/>
      <w:lvlJc w:val="left"/>
      <w:pPr>
        <w:ind w:left="1050" w:hanging="360"/>
      </w:pPr>
      <w:rPr>
        <w:rFonts w:hint="default"/>
      </w:rPr>
    </w:lvl>
    <w:lvl w:ilvl="1" w:tplc="04070019" w:tentative="1">
      <w:start w:val="1"/>
      <w:numFmt w:val="lowerLetter"/>
      <w:lvlText w:val="%2."/>
      <w:lvlJc w:val="left"/>
      <w:pPr>
        <w:ind w:left="1770" w:hanging="360"/>
      </w:pPr>
    </w:lvl>
    <w:lvl w:ilvl="2" w:tplc="0407001B" w:tentative="1">
      <w:start w:val="1"/>
      <w:numFmt w:val="lowerRoman"/>
      <w:lvlText w:val="%3."/>
      <w:lvlJc w:val="right"/>
      <w:pPr>
        <w:ind w:left="2490" w:hanging="180"/>
      </w:pPr>
    </w:lvl>
    <w:lvl w:ilvl="3" w:tplc="0407000F" w:tentative="1">
      <w:start w:val="1"/>
      <w:numFmt w:val="decimal"/>
      <w:lvlText w:val="%4."/>
      <w:lvlJc w:val="left"/>
      <w:pPr>
        <w:ind w:left="3210" w:hanging="360"/>
      </w:pPr>
    </w:lvl>
    <w:lvl w:ilvl="4" w:tplc="04070019" w:tentative="1">
      <w:start w:val="1"/>
      <w:numFmt w:val="lowerLetter"/>
      <w:lvlText w:val="%5."/>
      <w:lvlJc w:val="left"/>
      <w:pPr>
        <w:ind w:left="3930" w:hanging="360"/>
      </w:pPr>
    </w:lvl>
    <w:lvl w:ilvl="5" w:tplc="0407001B" w:tentative="1">
      <w:start w:val="1"/>
      <w:numFmt w:val="lowerRoman"/>
      <w:lvlText w:val="%6."/>
      <w:lvlJc w:val="right"/>
      <w:pPr>
        <w:ind w:left="4650" w:hanging="180"/>
      </w:pPr>
    </w:lvl>
    <w:lvl w:ilvl="6" w:tplc="0407000F" w:tentative="1">
      <w:start w:val="1"/>
      <w:numFmt w:val="decimal"/>
      <w:lvlText w:val="%7."/>
      <w:lvlJc w:val="left"/>
      <w:pPr>
        <w:ind w:left="5370" w:hanging="360"/>
      </w:pPr>
    </w:lvl>
    <w:lvl w:ilvl="7" w:tplc="04070019" w:tentative="1">
      <w:start w:val="1"/>
      <w:numFmt w:val="lowerLetter"/>
      <w:lvlText w:val="%8."/>
      <w:lvlJc w:val="left"/>
      <w:pPr>
        <w:ind w:left="6090" w:hanging="360"/>
      </w:pPr>
    </w:lvl>
    <w:lvl w:ilvl="8" w:tplc="0407001B" w:tentative="1">
      <w:start w:val="1"/>
      <w:numFmt w:val="lowerRoman"/>
      <w:lvlText w:val="%9."/>
      <w:lvlJc w:val="right"/>
      <w:pPr>
        <w:ind w:left="6810" w:hanging="180"/>
      </w:pPr>
    </w:lvl>
  </w:abstractNum>
  <w:abstractNum w:abstractNumId="16" w15:restartNumberingAfterBreak="0">
    <w:nsid w:val="653C7009"/>
    <w:multiLevelType w:val="hybridMultilevel"/>
    <w:tmpl w:val="A52621E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5596295"/>
    <w:multiLevelType w:val="hybridMultilevel"/>
    <w:tmpl w:val="61E404C8"/>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A587B4C"/>
    <w:multiLevelType w:val="hybridMultilevel"/>
    <w:tmpl w:val="B560913E"/>
    <w:lvl w:ilvl="0" w:tplc="04070015">
      <w:start w:val="1"/>
      <w:numFmt w:val="decimal"/>
      <w:lvlText w:val="(%1)"/>
      <w:lvlJc w:val="left"/>
      <w:pPr>
        <w:ind w:left="1050" w:hanging="360"/>
      </w:pPr>
      <w:rPr>
        <w:rFonts w:hint="default"/>
      </w:rPr>
    </w:lvl>
    <w:lvl w:ilvl="1" w:tplc="04070019" w:tentative="1">
      <w:start w:val="1"/>
      <w:numFmt w:val="lowerLetter"/>
      <w:lvlText w:val="%2."/>
      <w:lvlJc w:val="left"/>
      <w:pPr>
        <w:ind w:left="1770" w:hanging="360"/>
      </w:pPr>
    </w:lvl>
    <w:lvl w:ilvl="2" w:tplc="0407001B" w:tentative="1">
      <w:start w:val="1"/>
      <w:numFmt w:val="lowerRoman"/>
      <w:lvlText w:val="%3."/>
      <w:lvlJc w:val="right"/>
      <w:pPr>
        <w:ind w:left="2490" w:hanging="180"/>
      </w:pPr>
    </w:lvl>
    <w:lvl w:ilvl="3" w:tplc="0407000F" w:tentative="1">
      <w:start w:val="1"/>
      <w:numFmt w:val="decimal"/>
      <w:lvlText w:val="%4."/>
      <w:lvlJc w:val="left"/>
      <w:pPr>
        <w:ind w:left="3210" w:hanging="360"/>
      </w:pPr>
    </w:lvl>
    <w:lvl w:ilvl="4" w:tplc="04070019" w:tentative="1">
      <w:start w:val="1"/>
      <w:numFmt w:val="lowerLetter"/>
      <w:lvlText w:val="%5."/>
      <w:lvlJc w:val="left"/>
      <w:pPr>
        <w:ind w:left="3930" w:hanging="360"/>
      </w:pPr>
    </w:lvl>
    <w:lvl w:ilvl="5" w:tplc="0407001B" w:tentative="1">
      <w:start w:val="1"/>
      <w:numFmt w:val="lowerRoman"/>
      <w:lvlText w:val="%6."/>
      <w:lvlJc w:val="right"/>
      <w:pPr>
        <w:ind w:left="4650" w:hanging="180"/>
      </w:pPr>
    </w:lvl>
    <w:lvl w:ilvl="6" w:tplc="0407000F" w:tentative="1">
      <w:start w:val="1"/>
      <w:numFmt w:val="decimal"/>
      <w:lvlText w:val="%7."/>
      <w:lvlJc w:val="left"/>
      <w:pPr>
        <w:ind w:left="5370" w:hanging="360"/>
      </w:pPr>
    </w:lvl>
    <w:lvl w:ilvl="7" w:tplc="04070019" w:tentative="1">
      <w:start w:val="1"/>
      <w:numFmt w:val="lowerLetter"/>
      <w:lvlText w:val="%8."/>
      <w:lvlJc w:val="left"/>
      <w:pPr>
        <w:ind w:left="6090" w:hanging="360"/>
      </w:pPr>
    </w:lvl>
    <w:lvl w:ilvl="8" w:tplc="0407001B" w:tentative="1">
      <w:start w:val="1"/>
      <w:numFmt w:val="lowerRoman"/>
      <w:lvlText w:val="%9."/>
      <w:lvlJc w:val="right"/>
      <w:pPr>
        <w:ind w:left="6810" w:hanging="180"/>
      </w:pPr>
    </w:lvl>
  </w:abstractNum>
  <w:abstractNum w:abstractNumId="19" w15:restartNumberingAfterBreak="0">
    <w:nsid w:val="7D980D57"/>
    <w:multiLevelType w:val="hybridMultilevel"/>
    <w:tmpl w:val="E7ECD764"/>
    <w:lvl w:ilvl="0" w:tplc="BA66737E">
      <w:start w:val="1"/>
      <w:numFmt w:val="lowerLetter"/>
      <w:lvlText w:val="(%1)"/>
      <w:lvlJc w:val="left"/>
      <w:pPr>
        <w:ind w:left="1273" w:hanging="705"/>
      </w:pPr>
      <w:rPr>
        <w:rFonts w:hint="default"/>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num w:numId="1" w16cid:durableId="17439627">
    <w:abstractNumId w:val="3"/>
  </w:num>
  <w:num w:numId="2" w16cid:durableId="202180862">
    <w:abstractNumId w:val="9"/>
  </w:num>
  <w:num w:numId="3" w16cid:durableId="799761566">
    <w:abstractNumId w:val="10"/>
  </w:num>
  <w:num w:numId="4" w16cid:durableId="127165457">
    <w:abstractNumId w:val="6"/>
  </w:num>
  <w:num w:numId="5" w16cid:durableId="700284756">
    <w:abstractNumId w:val="0"/>
  </w:num>
  <w:num w:numId="6" w16cid:durableId="1664318057">
    <w:abstractNumId w:val="1"/>
  </w:num>
  <w:num w:numId="7" w16cid:durableId="1883983533">
    <w:abstractNumId w:val="19"/>
  </w:num>
  <w:num w:numId="8" w16cid:durableId="1101875086">
    <w:abstractNumId w:val="5"/>
  </w:num>
  <w:num w:numId="9" w16cid:durableId="328485033">
    <w:abstractNumId w:val="12"/>
  </w:num>
  <w:num w:numId="10" w16cid:durableId="325793414">
    <w:abstractNumId w:val="16"/>
  </w:num>
  <w:num w:numId="11" w16cid:durableId="112868201">
    <w:abstractNumId w:val="17"/>
  </w:num>
  <w:num w:numId="12" w16cid:durableId="755057090">
    <w:abstractNumId w:val="18"/>
  </w:num>
  <w:num w:numId="13" w16cid:durableId="1435520345">
    <w:abstractNumId w:val="8"/>
  </w:num>
  <w:num w:numId="14" w16cid:durableId="2137796301">
    <w:abstractNumId w:val="7"/>
  </w:num>
  <w:num w:numId="15" w16cid:durableId="1799177909">
    <w:abstractNumId w:val="15"/>
  </w:num>
  <w:num w:numId="16" w16cid:durableId="110318616">
    <w:abstractNumId w:val="13"/>
  </w:num>
  <w:num w:numId="17" w16cid:durableId="1954288938">
    <w:abstractNumId w:val="11"/>
  </w:num>
  <w:num w:numId="18" w16cid:durableId="1264729155">
    <w:abstractNumId w:val="2"/>
  </w:num>
  <w:num w:numId="19" w16cid:durableId="2101095048">
    <w:abstractNumId w:val="14"/>
  </w:num>
  <w:num w:numId="20" w16cid:durableId="1061321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C5E"/>
    <w:rsid w:val="00094258"/>
    <w:rsid w:val="000C74B0"/>
    <w:rsid w:val="000E18BC"/>
    <w:rsid w:val="000E3096"/>
    <w:rsid w:val="00152CDA"/>
    <w:rsid w:val="00164F0A"/>
    <w:rsid w:val="0017275F"/>
    <w:rsid w:val="00184980"/>
    <w:rsid w:val="001A4DC3"/>
    <w:rsid w:val="001B34F8"/>
    <w:rsid w:val="00204BCC"/>
    <w:rsid w:val="0023032E"/>
    <w:rsid w:val="00254F87"/>
    <w:rsid w:val="002B36F4"/>
    <w:rsid w:val="00347EEB"/>
    <w:rsid w:val="003568AC"/>
    <w:rsid w:val="003A0BA9"/>
    <w:rsid w:val="003B0A9E"/>
    <w:rsid w:val="00481EE8"/>
    <w:rsid w:val="004850F6"/>
    <w:rsid w:val="004A67D6"/>
    <w:rsid w:val="004A68AB"/>
    <w:rsid w:val="00521707"/>
    <w:rsid w:val="00554F11"/>
    <w:rsid w:val="00606DC6"/>
    <w:rsid w:val="00640221"/>
    <w:rsid w:val="006A0F14"/>
    <w:rsid w:val="006A4168"/>
    <w:rsid w:val="006B310C"/>
    <w:rsid w:val="006E1637"/>
    <w:rsid w:val="0073337F"/>
    <w:rsid w:val="0080113E"/>
    <w:rsid w:val="008022F6"/>
    <w:rsid w:val="00841B1E"/>
    <w:rsid w:val="008421A1"/>
    <w:rsid w:val="008C7CDB"/>
    <w:rsid w:val="00906770"/>
    <w:rsid w:val="00994D41"/>
    <w:rsid w:val="009E7381"/>
    <w:rsid w:val="009F6D2E"/>
    <w:rsid w:val="00A34475"/>
    <w:rsid w:val="00A37767"/>
    <w:rsid w:val="00A46C5B"/>
    <w:rsid w:val="00A65674"/>
    <w:rsid w:val="00AB30B7"/>
    <w:rsid w:val="00AD7928"/>
    <w:rsid w:val="00B32DD3"/>
    <w:rsid w:val="00B334F0"/>
    <w:rsid w:val="00B97B91"/>
    <w:rsid w:val="00C323C2"/>
    <w:rsid w:val="00C33EC0"/>
    <w:rsid w:val="00CB6224"/>
    <w:rsid w:val="00CC724A"/>
    <w:rsid w:val="00CF38CA"/>
    <w:rsid w:val="00D178E3"/>
    <w:rsid w:val="00D34087"/>
    <w:rsid w:val="00D90501"/>
    <w:rsid w:val="00DB0C07"/>
    <w:rsid w:val="00E6709E"/>
    <w:rsid w:val="00E72C5E"/>
    <w:rsid w:val="00E80E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DC2F2"/>
  <w15:chartTrackingRefBased/>
  <w15:docId w15:val="{7DED47F2-23DC-432C-BE90-10AD56346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72C5E"/>
  </w:style>
  <w:style w:type="paragraph" w:styleId="berschrift1">
    <w:name w:val="heading 1"/>
    <w:basedOn w:val="Standard"/>
    <w:next w:val="Standard"/>
    <w:link w:val="berschrift1Zchn"/>
    <w:uiPriority w:val="9"/>
    <w:qFormat/>
    <w:rsid w:val="00E72C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72C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72C5E"/>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72C5E"/>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72C5E"/>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72C5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72C5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72C5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72C5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72C5E"/>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72C5E"/>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72C5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72C5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72C5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72C5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72C5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72C5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72C5E"/>
    <w:rPr>
      <w:rFonts w:eastAsiaTheme="majorEastAsia" w:cstheme="majorBidi"/>
      <w:color w:val="272727" w:themeColor="text1" w:themeTint="D8"/>
    </w:rPr>
  </w:style>
  <w:style w:type="paragraph" w:styleId="Titel">
    <w:name w:val="Title"/>
    <w:basedOn w:val="Standard"/>
    <w:next w:val="Standard"/>
    <w:link w:val="TitelZchn"/>
    <w:uiPriority w:val="10"/>
    <w:qFormat/>
    <w:rsid w:val="00E72C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72C5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72C5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72C5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72C5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72C5E"/>
    <w:rPr>
      <w:i/>
      <w:iCs/>
      <w:color w:val="404040" w:themeColor="text1" w:themeTint="BF"/>
    </w:rPr>
  </w:style>
  <w:style w:type="paragraph" w:styleId="Listenabsatz">
    <w:name w:val="List Paragraph"/>
    <w:basedOn w:val="Standard"/>
    <w:uiPriority w:val="34"/>
    <w:qFormat/>
    <w:rsid w:val="00E72C5E"/>
    <w:pPr>
      <w:ind w:left="720"/>
      <w:contextualSpacing/>
    </w:pPr>
  </w:style>
  <w:style w:type="character" w:styleId="IntensiveHervorhebung">
    <w:name w:val="Intense Emphasis"/>
    <w:basedOn w:val="Absatz-Standardschriftart"/>
    <w:uiPriority w:val="21"/>
    <w:qFormat/>
    <w:rsid w:val="00E72C5E"/>
    <w:rPr>
      <w:i/>
      <w:iCs/>
      <w:color w:val="0F4761" w:themeColor="accent1" w:themeShade="BF"/>
    </w:rPr>
  </w:style>
  <w:style w:type="paragraph" w:styleId="IntensivesZitat">
    <w:name w:val="Intense Quote"/>
    <w:basedOn w:val="Standard"/>
    <w:next w:val="Standard"/>
    <w:link w:val="IntensivesZitatZchn"/>
    <w:uiPriority w:val="30"/>
    <w:qFormat/>
    <w:rsid w:val="00E72C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72C5E"/>
    <w:rPr>
      <w:i/>
      <w:iCs/>
      <w:color w:val="0F4761" w:themeColor="accent1" w:themeShade="BF"/>
    </w:rPr>
  </w:style>
  <w:style w:type="character" w:styleId="IntensiverVerweis">
    <w:name w:val="Intense Reference"/>
    <w:basedOn w:val="Absatz-Standardschriftart"/>
    <w:uiPriority w:val="32"/>
    <w:qFormat/>
    <w:rsid w:val="00E72C5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13B91-733E-4EAF-81E7-758E27CD4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1476</Words>
  <Characters>9299</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Brand</dc:creator>
  <cp:keywords/>
  <dc:description/>
  <cp:lastModifiedBy>Eric Brand</cp:lastModifiedBy>
  <cp:revision>7</cp:revision>
  <dcterms:created xsi:type="dcterms:W3CDTF">2025-08-04T11:25:00Z</dcterms:created>
  <dcterms:modified xsi:type="dcterms:W3CDTF">2025-08-04T16:14:00Z</dcterms:modified>
</cp:coreProperties>
</file>